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E04CD" w:rsidRPr="00B518E9" w:rsidRDefault="00DE04CD" w:rsidP="00B518E9">
      <w:pPr>
        <w:spacing w:after="120" w:line="276" w:lineRule="auto"/>
        <w:jc w:val="center"/>
        <w:rPr>
          <w:rFonts w:asciiTheme="minorHAnsi" w:eastAsia="Calibri" w:hAnsiTheme="minorHAnsi" w:cstheme="minorHAnsi"/>
          <w:b/>
          <w:lang w:eastAsia="en-US"/>
        </w:rPr>
      </w:pPr>
      <w:r w:rsidRPr="00B518E9">
        <w:rPr>
          <w:rFonts w:asciiTheme="minorHAnsi" w:eastAsia="Calibri" w:hAnsiTheme="minorHAnsi" w:cstheme="minorHAnsi"/>
          <w:b/>
          <w:lang w:eastAsia="en-US"/>
        </w:rPr>
        <w:t>UMOWA GK.272………….202</w:t>
      </w:r>
      <w:r w:rsidR="00EB2EC8" w:rsidRPr="00B518E9">
        <w:rPr>
          <w:rFonts w:asciiTheme="minorHAnsi" w:eastAsia="Calibri" w:hAnsiTheme="minorHAnsi" w:cstheme="minorHAnsi"/>
          <w:b/>
          <w:lang w:eastAsia="en-US"/>
        </w:rPr>
        <w:t>4</w:t>
      </w:r>
    </w:p>
    <w:p w:rsidR="00DE04CD" w:rsidRPr="00B518E9" w:rsidRDefault="00DE04CD" w:rsidP="00B518E9">
      <w:pPr>
        <w:spacing w:after="120" w:line="276" w:lineRule="auto"/>
        <w:jc w:val="center"/>
        <w:rPr>
          <w:rFonts w:asciiTheme="minorHAnsi" w:eastAsia="Calibri" w:hAnsiTheme="minorHAnsi" w:cstheme="minorHAnsi"/>
          <w:b/>
          <w:lang w:eastAsia="en-US"/>
        </w:rPr>
      </w:pPr>
      <w:r w:rsidRPr="00B518E9">
        <w:rPr>
          <w:rFonts w:asciiTheme="minorHAnsi" w:eastAsia="Calibri" w:hAnsiTheme="minorHAnsi" w:cstheme="minorHAnsi"/>
          <w:b/>
          <w:lang w:eastAsia="en-US"/>
        </w:rPr>
        <w:t>PROJEKT</w:t>
      </w:r>
      <w:r w:rsidR="00D856EC" w:rsidRPr="00B518E9">
        <w:rPr>
          <w:rFonts w:asciiTheme="minorHAnsi" w:eastAsia="Calibri" w:hAnsiTheme="minorHAnsi" w:cstheme="minorHAnsi"/>
          <w:b/>
          <w:lang w:eastAsia="en-US"/>
        </w:rPr>
        <w:t>OWANE POSTANOWIENIA UMOWY</w:t>
      </w:r>
    </w:p>
    <w:p w:rsidR="00DE04CD" w:rsidRPr="00B518E9" w:rsidRDefault="00DE04CD" w:rsidP="00B518E9">
      <w:pPr>
        <w:shd w:val="clear" w:color="auto" w:fill="FFFFFF"/>
        <w:spacing w:before="20" w:line="276" w:lineRule="auto"/>
        <w:ind w:left="53"/>
        <w:jc w:val="center"/>
        <w:rPr>
          <w:rFonts w:asciiTheme="minorHAnsi" w:hAnsiTheme="minorHAnsi" w:cstheme="minorHAnsi"/>
          <w:b/>
        </w:rPr>
      </w:pPr>
    </w:p>
    <w:p w:rsidR="00DE04CD" w:rsidRPr="00B518E9" w:rsidRDefault="00DE04CD" w:rsidP="00B518E9">
      <w:pPr>
        <w:spacing w:line="276" w:lineRule="auto"/>
        <w:jc w:val="both"/>
        <w:rPr>
          <w:rFonts w:asciiTheme="minorHAnsi" w:hAnsiTheme="minorHAnsi" w:cstheme="minorHAnsi"/>
        </w:rPr>
      </w:pPr>
      <w:r w:rsidRPr="00B518E9">
        <w:rPr>
          <w:rFonts w:asciiTheme="minorHAnsi" w:hAnsiTheme="minorHAnsi" w:cstheme="minorHAnsi"/>
        </w:rPr>
        <w:t xml:space="preserve">               Zawarta w dniu   ..……………..202</w:t>
      </w:r>
      <w:r w:rsidR="00EB2EC8" w:rsidRPr="00B518E9">
        <w:rPr>
          <w:rFonts w:asciiTheme="minorHAnsi" w:hAnsiTheme="minorHAnsi" w:cstheme="minorHAnsi"/>
        </w:rPr>
        <w:t>4</w:t>
      </w:r>
      <w:r w:rsidRPr="00B518E9">
        <w:rPr>
          <w:rFonts w:asciiTheme="minorHAnsi" w:hAnsiTheme="minorHAnsi" w:cstheme="minorHAnsi"/>
        </w:rPr>
        <w:t xml:space="preserve">r.  pomiędzy Gminą Poraj, 42-360 Poraj, ul. Jasna 21, posiadającą Regon  151398528,  NIP-577-197-63-51,  reprezentowaną przez  Wójt Gminy Katarzynę Kaźmierczak, zwaną  w dalszej części umowy </w:t>
      </w:r>
      <w:r w:rsidRPr="00B518E9">
        <w:rPr>
          <w:rFonts w:asciiTheme="minorHAnsi" w:hAnsiTheme="minorHAnsi" w:cstheme="minorHAnsi"/>
          <w:b/>
          <w:bCs/>
        </w:rPr>
        <w:t>Zamawiającym</w:t>
      </w:r>
    </w:p>
    <w:p w:rsidR="00DE04CD" w:rsidRPr="00B518E9" w:rsidRDefault="00DE04CD" w:rsidP="00B518E9">
      <w:pPr>
        <w:shd w:val="clear" w:color="auto" w:fill="FFFFFF"/>
        <w:spacing w:before="20" w:line="276" w:lineRule="auto"/>
        <w:jc w:val="both"/>
        <w:rPr>
          <w:rFonts w:asciiTheme="minorHAnsi" w:hAnsiTheme="minorHAnsi" w:cstheme="minorHAnsi"/>
        </w:rPr>
      </w:pPr>
      <w:r w:rsidRPr="00B518E9">
        <w:rPr>
          <w:rFonts w:asciiTheme="minorHAnsi" w:hAnsiTheme="minorHAnsi" w:cstheme="minorHAnsi"/>
        </w:rPr>
        <w:t>przy kontrasygnacie Anny  Kukla – Skarbnika Gminy,  z jednej strony</w:t>
      </w:r>
    </w:p>
    <w:p w:rsidR="00DE04CD" w:rsidRPr="00B518E9" w:rsidRDefault="00DE04CD" w:rsidP="00B518E9">
      <w:pPr>
        <w:shd w:val="clear" w:color="auto" w:fill="FFFFFF"/>
        <w:spacing w:before="20" w:line="276" w:lineRule="auto"/>
        <w:ind w:left="53"/>
        <w:rPr>
          <w:rFonts w:asciiTheme="minorHAnsi" w:hAnsiTheme="minorHAnsi" w:cstheme="minorHAnsi"/>
          <w:b/>
        </w:rPr>
      </w:pPr>
    </w:p>
    <w:p w:rsidR="00DE04CD" w:rsidRPr="00B518E9" w:rsidRDefault="00DE04CD" w:rsidP="00B518E9">
      <w:pPr>
        <w:spacing w:line="276" w:lineRule="auto"/>
        <w:jc w:val="both"/>
        <w:rPr>
          <w:rFonts w:asciiTheme="minorHAnsi" w:hAnsiTheme="minorHAnsi" w:cstheme="minorHAnsi"/>
        </w:rPr>
      </w:pPr>
      <w:r w:rsidRPr="00B518E9">
        <w:rPr>
          <w:rFonts w:asciiTheme="minorHAnsi" w:hAnsiTheme="minorHAnsi" w:cstheme="minorHAnsi"/>
        </w:rPr>
        <w:t>a</w:t>
      </w:r>
    </w:p>
    <w:p w:rsidR="00DE04CD" w:rsidRPr="00B518E9" w:rsidRDefault="00DE04CD" w:rsidP="00B518E9">
      <w:pPr>
        <w:spacing w:line="276" w:lineRule="auto"/>
        <w:jc w:val="both"/>
        <w:rPr>
          <w:rFonts w:asciiTheme="minorHAnsi" w:hAnsiTheme="minorHAnsi" w:cstheme="minorHAnsi"/>
        </w:rPr>
      </w:pPr>
    </w:p>
    <w:p w:rsidR="00DE04CD" w:rsidRPr="00B518E9" w:rsidRDefault="00DE04CD" w:rsidP="00B518E9">
      <w:pPr>
        <w:autoSpaceDE w:val="0"/>
        <w:autoSpaceDN w:val="0"/>
        <w:adjustRightInd w:val="0"/>
        <w:spacing w:line="276" w:lineRule="auto"/>
        <w:jc w:val="both"/>
        <w:rPr>
          <w:rFonts w:asciiTheme="minorHAnsi" w:hAnsiTheme="minorHAnsi" w:cstheme="minorHAnsi"/>
        </w:rPr>
      </w:pPr>
      <w:r w:rsidRPr="00B518E9">
        <w:rPr>
          <w:rFonts w:asciiTheme="minorHAnsi" w:hAnsiTheme="minorHAnsi" w:cstheme="minorHAnsi"/>
        </w:rPr>
        <w:t>………………………………………………………………………………………………………………………………………………………………………………………………………………………………………………………………………………………………, NIP: ………………………………………………………………,</w:t>
      </w:r>
    </w:p>
    <w:p w:rsidR="00DE04CD" w:rsidRPr="00B518E9" w:rsidRDefault="00DE04CD" w:rsidP="00B518E9">
      <w:pPr>
        <w:spacing w:line="276" w:lineRule="auto"/>
        <w:jc w:val="both"/>
        <w:rPr>
          <w:rFonts w:asciiTheme="minorHAnsi" w:hAnsiTheme="minorHAnsi" w:cstheme="minorHAnsi"/>
        </w:rPr>
      </w:pPr>
      <w:r w:rsidRPr="00B518E9">
        <w:rPr>
          <w:rFonts w:asciiTheme="minorHAnsi" w:hAnsiTheme="minorHAnsi" w:cstheme="minorHAnsi"/>
        </w:rPr>
        <w:t>REGON: ………………………………………………………..,</w:t>
      </w:r>
    </w:p>
    <w:p w:rsidR="00DE04CD" w:rsidRPr="00B518E9" w:rsidRDefault="00DE04CD" w:rsidP="00B518E9">
      <w:pPr>
        <w:spacing w:line="276" w:lineRule="auto"/>
        <w:jc w:val="both"/>
        <w:rPr>
          <w:rFonts w:asciiTheme="minorHAnsi" w:hAnsiTheme="minorHAnsi" w:cstheme="minorHAnsi"/>
        </w:rPr>
      </w:pPr>
      <w:r w:rsidRPr="00B518E9">
        <w:rPr>
          <w:rFonts w:asciiTheme="minorHAnsi" w:hAnsiTheme="minorHAnsi" w:cstheme="minorHAnsi"/>
        </w:rPr>
        <w:t>reprezentowanym przez:</w:t>
      </w:r>
    </w:p>
    <w:p w:rsidR="00DE04CD" w:rsidRPr="00B518E9" w:rsidRDefault="00DE04CD" w:rsidP="00B518E9">
      <w:pPr>
        <w:spacing w:line="276" w:lineRule="auto"/>
        <w:jc w:val="both"/>
        <w:rPr>
          <w:rFonts w:asciiTheme="minorHAnsi" w:hAnsiTheme="minorHAnsi" w:cstheme="minorHAnsi"/>
        </w:rPr>
      </w:pPr>
    </w:p>
    <w:p w:rsidR="00DE04CD" w:rsidRPr="00B518E9" w:rsidRDefault="00DE04CD" w:rsidP="00B518E9">
      <w:pPr>
        <w:pStyle w:val="Akapitzlist"/>
        <w:numPr>
          <w:ilvl w:val="0"/>
          <w:numId w:val="1"/>
        </w:numPr>
        <w:jc w:val="both"/>
        <w:rPr>
          <w:rFonts w:asciiTheme="minorHAnsi" w:hAnsiTheme="minorHAnsi" w:cstheme="minorHAnsi"/>
          <w:sz w:val="24"/>
          <w:szCs w:val="24"/>
        </w:rPr>
      </w:pPr>
      <w:r w:rsidRPr="00B518E9">
        <w:rPr>
          <w:rFonts w:asciiTheme="minorHAnsi" w:hAnsiTheme="minorHAnsi" w:cstheme="minorHAnsi"/>
          <w:sz w:val="24"/>
          <w:szCs w:val="24"/>
        </w:rPr>
        <w:t>……………………………………………………………</w:t>
      </w:r>
    </w:p>
    <w:p w:rsidR="00DE04CD" w:rsidRPr="00B518E9" w:rsidRDefault="00DE04CD" w:rsidP="00B518E9">
      <w:pPr>
        <w:spacing w:line="276" w:lineRule="auto"/>
        <w:jc w:val="both"/>
        <w:rPr>
          <w:rFonts w:asciiTheme="minorHAnsi" w:hAnsiTheme="minorHAnsi" w:cstheme="minorHAnsi"/>
        </w:rPr>
      </w:pPr>
    </w:p>
    <w:p w:rsidR="00DE04CD" w:rsidRPr="00B518E9" w:rsidRDefault="00DE04CD" w:rsidP="00B518E9">
      <w:pPr>
        <w:spacing w:line="276" w:lineRule="auto"/>
        <w:jc w:val="both"/>
        <w:rPr>
          <w:rFonts w:asciiTheme="minorHAnsi" w:hAnsiTheme="minorHAnsi" w:cstheme="minorHAnsi"/>
          <w:b/>
          <w:bCs/>
        </w:rPr>
      </w:pPr>
      <w:r w:rsidRPr="00B518E9">
        <w:rPr>
          <w:rFonts w:asciiTheme="minorHAnsi" w:hAnsiTheme="minorHAnsi" w:cstheme="minorHAnsi"/>
        </w:rPr>
        <w:t xml:space="preserve">zwanym w dalszej części umowy </w:t>
      </w:r>
      <w:r w:rsidRPr="00B518E9">
        <w:rPr>
          <w:rFonts w:asciiTheme="minorHAnsi" w:hAnsiTheme="minorHAnsi" w:cstheme="minorHAnsi"/>
          <w:b/>
          <w:bCs/>
        </w:rPr>
        <w:t xml:space="preserve">Wykonawcą </w:t>
      </w:r>
    </w:p>
    <w:p w:rsidR="00A0709F" w:rsidRPr="00B518E9" w:rsidRDefault="00A0709F" w:rsidP="00B518E9">
      <w:pPr>
        <w:spacing w:line="276" w:lineRule="auto"/>
        <w:jc w:val="both"/>
        <w:rPr>
          <w:rFonts w:asciiTheme="minorHAnsi" w:hAnsiTheme="minorHAnsi" w:cstheme="minorHAnsi"/>
          <w:b/>
          <w:bCs/>
        </w:rPr>
      </w:pPr>
    </w:p>
    <w:p w:rsidR="00A0709F" w:rsidRPr="00B518E9" w:rsidRDefault="00D268AE" w:rsidP="00B518E9">
      <w:pPr>
        <w:spacing w:line="276" w:lineRule="auto"/>
        <w:jc w:val="both"/>
        <w:rPr>
          <w:rFonts w:asciiTheme="minorHAnsi" w:hAnsiTheme="minorHAnsi" w:cstheme="minorHAnsi"/>
          <w:b/>
          <w:bCs/>
        </w:rPr>
      </w:pPr>
      <w:r w:rsidRPr="00B518E9">
        <w:rPr>
          <w:rFonts w:asciiTheme="minorHAnsi" w:hAnsiTheme="minorHAnsi" w:cstheme="minorHAnsi"/>
          <w:b/>
          <w:bCs/>
        </w:rPr>
        <w:t>Nazwa zadania: „Odbiór, transport i zagospodarowanie odpadów komunalnych z terenu Gminy Poraj”.</w:t>
      </w:r>
    </w:p>
    <w:p w:rsidR="00D268AE" w:rsidRPr="00B518E9" w:rsidRDefault="00D268AE" w:rsidP="00B518E9">
      <w:pPr>
        <w:spacing w:line="276" w:lineRule="auto"/>
        <w:jc w:val="both"/>
        <w:rPr>
          <w:rFonts w:asciiTheme="minorHAnsi" w:hAnsiTheme="minorHAnsi" w:cstheme="minorHAnsi"/>
          <w:b/>
          <w:bCs/>
        </w:rPr>
      </w:pPr>
    </w:p>
    <w:p w:rsidR="00A0709F" w:rsidRPr="00B518E9" w:rsidRDefault="00D268AE" w:rsidP="00B518E9">
      <w:pPr>
        <w:autoSpaceDE w:val="0"/>
        <w:autoSpaceDN w:val="0"/>
        <w:adjustRightInd w:val="0"/>
        <w:spacing w:line="276" w:lineRule="auto"/>
        <w:jc w:val="both"/>
        <w:rPr>
          <w:rFonts w:asciiTheme="minorHAnsi" w:eastAsiaTheme="minorHAnsi" w:hAnsiTheme="minorHAnsi" w:cstheme="minorHAnsi"/>
          <w:lang w:eastAsia="en-US"/>
        </w:rPr>
      </w:pPr>
      <w:r w:rsidRPr="00B518E9">
        <w:rPr>
          <w:rFonts w:asciiTheme="minorHAnsi" w:eastAsiaTheme="minorHAnsi" w:hAnsiTheme="minorHAnsi" w:cstheme="minorHAnsi"/>
          <w:lang w:eastAsia="en-US"/>
        </w:rPr>
        <w:t xml:space="preserve">W wyniku wyboru oferty w postępowaniu prowadzonym w trybie przetargu nieograniczonego zgodnie z art. 132 ustawy z dnia </w:t>
      </w:r>
      <w:r w:rsidR="00EB2EC8" w:rsidRPr="00B518E9">
        <w:rPr>
          <w:rFonts w:asciiTheme="minorHAnsi" w:eastAsiaTheme="minorHAnsi" w:hAnsiTheme="minorHAnsi" w:cstheme="minorHAnsi"/>
          <w:lang w:eastAsia="en-US"/>
        </w:rPr>
        <w:t>11</w:t>
      </w:r>
      <w:r w:rsidRPr="00B518E9">
        <w:rPr>
          <w:rFonts w:asciiTheme="minorHAnsi" w:eastAsiaTheme="minorHAnsi" w:hAnsiTheme="minorHAnsi" w:cstheme="minorHAnsi"/>
          <w:lang w:eastAsia="en-US"/>
        </w:rPr>
        <w:t xml:space="preserve"> września 2019 r. (Dz. U. z 202</w:t>
      </w:r>
      <w:r w:rsidR="00EB2EC8" w:rsidRPr="00B518E9">
        <w:rPr>
          <w:rFonts w:asciiTheme="minorHAnsi" w:eastAsiaTheme="minorHAnsi" w:hAnsiTheme="minorHAnsi" w:cstheme="minorHAnsi"/>
          <w:lang w:eastAsia="en-US"/>
        </w:rPr>
        <w:t>3</w:t>
      </w:r>
      <w:r w:rsidRPr="00B518E9">
        <w:rPr>
          <w:rFonts w:asciiTheme="minorHAnsi" w:eastAsiaTheme="minorHAnsi" w:hAnsiTheme="minorHAnsi" w:cstheme="minorHAnsi"/>
          <w:lang w:eastAsia="en-US"/>
        </w:rPr>
        <w:t>r., poz. 1</w:t>
      </w:r>
      <w:r w:rsidR="00EB2EC8" w:rsidRPr="00B518E9">
        <w:rPr>
          <w:rFonts w:asciiTheme="minorHAnsi" w:eastAsiaTheme="minorHAnsi" w:hAnsiTheme="minorHAnsi" w:cstheme="minorHAnsi"/>
          <w:lang w:eastAsia="en-US"/>
        </w:rPr>
        <w:t>605</w:t>
      </w:r>
      <w:r w:rsidRPr="00B518E9">
        <w:rPr>
          <w:rFonts w:asciiTheme="minorHAnsi" w:eastAsiaTheme="minorHAnsi" w:hAnsiTheme="minorHAnsi" w:cstheme="minorHAnsi"/>
          <w:lang w:eastAsia="en-US"/>
        </w:rPr>
        <w:t xml:space="preserve"> z </w:t>
      </w:r>
      <w:proofErr w:type="spellStart"/>
      <w:r w:rsidRPr="00B518E9">
        <w:rPr>
          <w:rFonts w:asciiTheme="minorHAnsi" w:eastAsiaTheme="minorHAnsi" w:hAnsiTheme="minorHAnsi" w:cstheme="minorHAnsi"/>
          <w:lang w:eastAsia="en-US"/>
        </w:rPr>
        <w:t>pózn</w:t>
      </w:r>
      <w:proofErr w:type="spellEnd"/>
      <w:r w:rsidRPr="00B518E9">
        <w:rPr>
          <w:rFonts w:asciiTheme="minorHAnsi" w:eastAsiaTheme="minorHAnsi" w:hAnsiTheme="minorHAnsi" w:cstheme="minorHAnsi"/>
          <w:lang w:eastAsia="en-US"/>
        </w:rPr>
        <w:t xml:space="preserve">. zm.) Prawo zamówień publicznych zwaną dalej „ustawa </w:t>
      </w:r>
      <w:proofErr w:type="spellStart"/>
      <w:r w:rsidRPr="00B518E9">
        <w:rPr>
          <w:rFonts w:asciiTheme="minorHAnsi" w:eastAsiaTheme="minorHAnsi" w:hAnsiTheme="minorHAnsi" w:cstheme="minorHAnsi"/>
          <w:lang w:eastAsia="en-US"/>
        </w:rPr>
        <w:t>Pzp</w:t>
      </w:r>
      <w:proofErr w:type="spellEnd"/>
      <w:r w:rsidRPr="00B518E9">
        <w:rPr>
          <w:rFonts w:asciiTheme="minorHAnsi" w:eastAsiaTheme="minorHAnsi" w:hAnsiTheme="minorHAnsi" w:cstheme="minorHAnsi"/>
          <w:lang w:eastAsia="en-US"/>
        </w:rPr>
        <w:t>” została zawarta umowa                                       o następującej treści:</w:t>
      </w:r>
    </w:p>
    <w:p w:rsidR="002D1798" w:rsidRPr="00B518E9" w:rsidRDefault="002D1798" w:rsidP="00B518E9">
      <w:pPr>
        <w:autoSpaceDE w:val="0"/>
        <w:autoSpaceDN w:val="0"/>
        <w:adjustRightInd w:val="0"/>
        <w:spacing w:line="276" w:lineRule="auto"/>
        <w:jc w:val="both"/>
        <w:rPr>
          <w:rFonts w:asciiTheme="minorHAnsi" w:eastAsiaTheme="minorHAnsi" w:hAnsiTheme="minorHAnsi" w:cstheme="minorHAnsi"/>
          <w:lang w:eastAsia="en-US"/>
        </w:rPr>
      </w:pPr>
    </w:p>
    <w:p w:rsidR="00A0709F" w:rsidRPr="00B518E9" w:rsidRDefault="00A0709F" w:rsidP="00B518E9">
      <w:pPr>
        <w:spacing w:line="276" w:lineRule="auto"/>
        <w:jc w:val="center"/>
        <w:rPr>
          <w:rFonts w:asciiTheme="minorHAnsi" w:hAnsiTheme="minorHAnsi" w:cstheme="minorHAnsi"/>
          <w:b/>
        </w:rPr>
      </w:pPr>
      <w:r w:rsidRPr="00B518E9">
        <w:rPr>
          <w:rFonts w:asciiTheme="minorHAnsi" w:hAnsiTheme="minorHAnsi" w:cstheme="minorHAnsi"/>
          <w:b/>
        </w:rPr>
        <w:t>§ 1</w:t>
      </w:r>
    </w:p>
    <w:p w:rsidR="00A0709F" w:rsidRPr="00B518E9" w:rsidRDefault="00A0709F" w:rsidP="00B518E9">
      <w:pPr>
        <w:spacing w:line="276" w:lineRule="auto"/>
        <w:jc w:val="center"/>
        <w:rPr>
          <w:rFonts w:asciiTheme="minorHAnsi" w:hAnsiTheme="minorHAnsi" w:cstheme="minorHAnsi"/>
          <w:b/>
        </w:rPr>
      </w:pPr>
      <w:r w:rsidRPr="00B518E9">
        <w:rPr>
          <w:rFonts w:asciiTheme="minorHAnsi" w:hAnsiTheme="minorHAnsi" w:cstheme="minorHAnsi"/>
          <w:b/>
        </w:rPr>
        <w:t>Przedmiot umowy</w:t>
      </w:r>
    </w:p>
    <w:p w:rsidR="00516D27" w:rsidRPr="00B518E9" w:rsidRDefault="00516D27" w:rsidP="00B518E9">
      <w:pPr>
        <w:spacing w:line="276" w:lineRule="auto"/>
        <w:jc w:val="both"/>
        <w:rPr>
          <w:rFonts w:asciiTheme="minorHAnsi" w:hAnsiTheme="minorHAnsi" w:cstheme="minorHAnsi"/>
          <w:b/>
        </w:rPr>
      </w:pPr>
    </w:p>
    <w:p w:rsidR="002D1798" w:rsidRPr="00B518E9" w:rsidRDefault="002D1798" w:rsidP="00B518E9">
      <w:pPr>
        <w:pStyle w:val="Akapitzlist"/>
        <w:numPr>
          <w:ilvl w:val="0"/>
          <w:numId w:val="10"/>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 xml:space="preserve">Zamawiający zleca, a Wykonawca przyjmuje do wykonania usługi polegające na: odbiorze, transporcie i zagospodarowaniu odpadów komunalnych od właścicieli nieruchomości, na których zamieszkują mieszkańcy, położonych na terenie Gminy Poraj </w:t>
      </w:r>
      <w:r w:rsidRPr="00B518E9">
        <w:rPr>
          <w:rFonts w:asciiTheme="minorHAnsi" w:hAnsiTheme="minorHAnsi" w:cstheme="minorHAnsi"/>
          <w:sz w:val="24"/>
          <w:szCs w:val="24"/>
        </w:rPr>
        <w:t>oraz z Punktu Selektywnej Zbiórki Odpadów Komunalnych (PSZOK).</w:t>
      </w:r>
    </w:p>
    <w:p w:rsidR="002D1798" w:rsidRPr="00B518E9" w:rsidRDefault="002D1798" w:rsidP="00B518E9">
      <w:pPr>
        <w:pStyle w:val="Akapitzlist"/>
        <w:numPr>
          <w:ilvl w:val="0"/>
          <w:numId w:val="10"/>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rebuchet MS" w:hAnsiTheme="minorHAnsi" w:cstheme="minorHAnsi"/>
          <w:sz w:val="24"/>
          <w:szCs w:val="24"/>
        </w:rPr>
        <w:t>W zakresie zamówienia jest odbiór, transport i zagospodarowanie odpadów komunalnych z terenu nieruchomości:</w:t>
      </w:r>
    </w:p>
    <w:p w:rsidR="002D1798" w:rsidRPr="00B518E9" w:rsidRDefault="002D1798" w:rsidP="00B518E9">
      <w:pPr>
        <w:pStyle w:val="Akapitzlist"/>
        <w:numPr>
          <w:ilvl w:val="0"/>
          <w:numId w:val="11"/>
        </w:numPr>
        <w:spacing w:after="0"/>
        <w:contextualSpacing w:val="0"/>
        <w:jc w:val="both"/>
        <w:rPr>
          <w:rFonts w:asciiTheme="minorHAnsi" w:hAnsiTheme="minorHAnsi" w:cstheme="minorHAnsi"/>
          <w:sz w:val="24"/>
          <w:szCs w:val="24"/>
        </w:rPr>
      </w:pPr>
      <w:r w:rsidRPr="00B518E9">
        <w:rPr>
          <w:rFonts w:asciiTheme="minorHAnsi" w:hAnsiTheme="minorHAnsi" w:cstheme="minorHAnsi"/>
          <w:sz w:val="24"/>
          <w:szCs w:val="24"/>
        </w:rPr>
        <w:t xml:space="preserve">jednorodzinnej, </w:t>
      </w:r>
    </w:p>
    <w:p w:rsidR="002D1798" w:rsidRPr="00B518E9" w:rsidRDefault="002D1798" w:rsidP="00B518E9">
      <w:pPr>
        <w:pStyle w:val="Akapitzlist"/>
        <w:numPr>
          <w:ilvl w:val="0"/>
          <w:numId w:val="11"/>
        </w:numPr>
        <w:spacing w:after="0"/>
        <w:contextualSpacing w:val="0"/>
        <w:jc w:val="both"/>
        <w:rPr>
          <w:rFonts w:asciiTheme="minorHAnsi" w:hAnsiTheme="minorHAnsi" w:cstheme="minorHAnsi"/>
          <w:sz w:val="24"/>
          <w:szCs w:val="24"/>
        </w:rPr>
      </w:pPr>
      <w:r w:rsidRPr="00B518E9">
        <w:rPr>
          <w:rFonts w:asciiTheme="minorHAnsi" w:hAnsiTheme="minorHAnsi" w:cstheme="minorHAnsi"/>
          <w:sz w:val="24"/>
          <w:szCs w:val="24"/>
        </w:rPr>
        <w:t>wielorodzinnej,</w:t>
      </w:r>
    </w:p>
    <w:p w:rsidR="002D1798" w:rsidRPr="00B518E9" w:rsidRDefault="002D1798" w:rsidP="00B518E9">
      <w:pPr>
        <w:pStyle w:val="Akapitzlist"/>
        <w:numPr>
          <w:ilvl w:val="0"/>
          <w:numId w:val="11"/>
        </w:numPr>
        <w:spacing w:after="0"/>
        <w:contextualSpacing w:val="0"/>
        <w:jc w:val="both"/>
        <w:rPr>
          <w:rFonts w:asciiTheme="minorHAnsi" w:hAnsiTheme="minorHAnsi" w:cstheme="minorHAnsi"/>
          <w:sz w:val="24"/>
          <w:szCs w:val="24"/>
        </w:rPr>
      </w:pPr>
      <w:bookmarkStart w:id="0" w:name="_Hlk123735495"/>
      <w:r w:rsidRPr="00B518E9">
        <w:rPr>
          <w:rFonts w:asciiTheme="minorHAnsi" w:hAnsiTheme="minorHAnsi" w:cstheme="minorHAnsi"/>
          <w:sz w:val="24"/>
          <w:szCs w:val="24"/>
        </w:rPr>
        <w:lastRenderedPageBreak/>
        <w:t xml:space="preserve">nieruchomości niezamieszkałych, będących w posiadaniu Gminy Poraj i jej jednostek organizacyjnych </w:t>
      </w:r>
    </w:p>
    <w:bookmarkEnd w:id="0"/>
    <w:p w:rsidR="002D1798" w:rsidRPr="00B518E9" w:rsidRDefault="002D1798" w:rsidP="00B518E9">
      <w:pPr>
        <w:pStyle w:val="Akapitzlist"/>
        <w:numPr>
          <w:ilvl w:val="0"/>
          <w:numId w:val="11"/>
        </w:numPr>
        <w:spacing w:after="0"/>
        <w:contextualSpacing w:val="0"/>
        <w:jc w:val="both"/>
        <w:rPr>
          <w:rFonts w:asciiTheme="minorHAnsi" w:eastAsia="Arial" w:hAnsiTheme="minorHAnsi" w:cstheme="minorHAnsi"/>
          <w:color w:val="000000"/>
          <w:sz w:val="24"/>
          <w:szCs w:val="24"/>
        </w:rPr>
      </w:pPr>
      <w:r w:rsidRPr="00B518E9">
        <w:rPr>
          <w:rFonts w:asciiTheme="minorHAnsi" w:eastAsia="Trebuchet MS" w:hAnsiTheme="minorHAnsi" w:cstheme="minorHAnsi"/>
          <w:sz w:val="24"/>
          <w:szCs w:val="24"/>
        </w:rPr>
        <w:t>Punktu Selektywnej Zbiórki Odpadów Komunalnych na terenie Gminy Poraj.</w:t>
      </w:r>
    </w:p>
    <w:p w:rsidR="002D1798" w:rsidRPr="00B518E9" w:rsidRDefault="002D1798" w:rsidP="00B518E9">
      <w:pPr>
        <w:pStyle w:val="Akapitzlist"/>
        <w:numPr>
          <w:ilvl w:val="0"/>
          <w:numId w:val="10"/>
        </w:numPr>
        <w:jc w:val="both"/>
        <w:rPr>
          <w:rFonts w:asciiTheme="minorHAnsi" w:eastAsia="Arial" w:hAnsiTheme="minorHAnsi" w:cstheme="minorHAnsi"/>
          <w:color w:val="000000"/>
          <w:sz w:val="24"/>
          <w:szCs w:val="24"/>
        </w:rPr>
      </w:pPr>
      <w:r w:rsidRPr="00B518E9">
        <w:rPr>
          <w:rFonts w:asciiTheme="minorHAnsi" w:eastAsiaTheme="minorHAnsi" w:hAnsiTheme="minorHAnsi" w:cstheme="minorHAnsi"/>
          <w:sz w:val="24"/>
          <w:szCs w:val="24"/>
        </w:rPr>
        <w:t xml:space="preserve">Szczegółowe warunki i zakres zadań do wykonania zawarte są w Opisie przedmiotu zamówienia, </w:t>
      </w:r>
      <w:r w:rsidRPr="00BB76AD">
        <w:rPr>
          <w:rFonts w:asciiTheme="minorHAnsi" w:eastAsiaTheme="minorHAnsi" w:hAnsiTheme="minorHAnsi" w:cstheme="minorHAnsi"/>
          <w:sz w:val="24"/>
          <w:szCs w:val="24"/>
        </w:rPr>
        <w:t>Rozdział III Opis przedmiotu zamówienia SWZ</w:t>
      </w:r>
      <w:r w:rsidRPr="00B518E9">
        <w:rPr>
          <w:rFonts w:asciiTheme="minorHAnsi" w:eastAsiaTheme="minorHAnsi" w:hAnsiTheme="minorHAnsi" w:cstheme="minorHAnsi"/>
          <w:sz w:val="24"/>
          <w:szCs w:val="24"/>
        </w:rPr>
        <w:t>. Wykonawca oświadcza, że zapoznał się należycie z zakresem zadań ujętych w opisie przedmiotu zamówienia.</w:t>
      </w:r>
    </w:p>
    <w:p w:rsidR="002D1798" w:rsidRPr="00B518E9" w:rsidRDefault="002D1798" w:rsidP="00B518E9">
      <w:pPr>
        <w:pStyle w:val="Akapitzlist"/>
        <w:numPr>
          <w:ilvl w:val="0"/>
          <w:numId w:val="10"/>
        </w:numPr>
        <w:jc w:val="both"/>
        <w:rPr>
          <w:rFonts w:asciiTheme="minorHAnsi" w:eastAsia="Arial" w:hAnsiTheme="minorHAnsi" w:cstheme="minorHAnsi"/>
          <w:color w:val="000000"/>
          <w:sz w:val="24"/>
          <w:szCs w:val="24"/>
        </w:rPr>
      </w:pPr>
      <w:r w:rsidRPr="00B518E9">
        <w:rPr>
          <w:rFonts w:asciiTheme="minorHAnsi" w:eastAsiaTheme="minorHAnsi" w:hAnsiTheme="minorHAnsi" w:cstheme="minorHAnsi"/>
          <w:sz w:val="24"/>
          <w:szCs w:val="24"/>
        </w:rPr>
        <w:t xml:space="preserve">Wykonawca oświadcza, że jest przedsiębiorcą specjalizującym się w realizacji usług </w:t>
      </w:r>
      <w:r w:rsidR="00EB2EC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o</w:t>
      </w:r>
      <w:r w:rsidR="00EB2EC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charakterze odpowiadającym przedmiotowi umowy i gwarantuje wysoką jakość wykonania usług związanych z realizacją powierzonego zadania oraz że posiada odpowiednie zaplecze logistyczne, wykwalifikowaną kadrę techniczną, doświadczenie i odpowiedni potencjał wykonawczy w zakresie wykonawstwa przedmiotu umowy.</w:t>
      </w:r>
    </w:p>
    <w:p w:rsidR="00A0709F" w:rsidRPr="00B518E9" w:rsidRDefault="00A0709F" w:rsidP="007539ED">
      <w:pPr>
        <w:spacing w:line="276" w:lineRule="auto"/>
        <w:rPr>
          <w:rFonts w:asciiTheme="minorHAnsi" w:hAnsiTheme="minorHAnsi" w:cstheme="minorHAnsi"/>
          <w:b/>
        </w:rPr>
      </w:pPr>
    </w:p>
    <w:p w:rsidR="00A0709F" w:rsidRPr="00B518E9" w:rsidRDefault="00A0709F" w:rsidP="00B518E9">
      <w:pPr>
        <w:widowControl w:val="0"/>
        <w:autoSpaceDE w:val="0"/>
        <w:autoSpaceDN w:val="0"/>
        <w:adjustRightInd w:val="0"/>
        <w:spacing w:after="120" w:line="276" w:lineRule="auto"/>
        <w:ind w:left="360" w:hanging="340"/>
        <w:jc w:val="center"/>
        <w:rPr>
          <w:rFonts w:asciiTheme="minorHAnsi" w:hAnsiTheme="minorHAnsi" w:cstheme="minorHAnsi"/>
          <w:b/>
        </w:rPr>
      </w:pPr>
      <w:r w:rsidRPr="00B518E9">
        <w:rPr>
          <w:rFonts w:asciiTheme="minorHAnsi" w:hAnsiTheme="minorHAnsi" w:cstheme="minorHAnsi"/>
          <w:b/>
        </w:rPr>
        <w:t>§ 2</w:t>
      </w:r>
    </w:p>
    <w:p w:rsidR="00A0709F" w:rsidRPr="00B518E9" w:rsidRDefault="00121938" w:rsidP="00B518E9">
      <w:pPr>
        <w:widowControl w:val="0"/>
        <w:autoSpaceDE w:val="0"/>
        <w:autoSpaceDN w:val="0"/>
        <w:adjustRightInd w:val="0"/>
        <w:spacing w:after="120" w:line="276" w:lineRule="auto"/>
        <w:ind w:left="360" w:hanging="340"/>
        <w:jc w:val="center"/>
        <w:rPr>
          <w:rFonts w:asciiTheme="minorHAnsi" w:hAnsiTheme="minorHAnsi" w:cstheme="minorHAnsi"/>
          <w:b/>
        </w:rPr>
      </w:pPr>
      <w:r w:rsidRPr="00B518E9">
        <w:rPr>
          <w:rFonts w:asciiTheme="minorHAnsi" w:hAnsiTheme="minorHAnsi" w:cstheme="minorHAnsi"/>
          <w:b/>
        </w:rPr>
        <w:t>Termin realizacji</w:t>
      </w:r>
    </w:p>
    <w:p w:rsidR="00A00A9A" w:rsidRPr="00B518E9" w:rsidRDefault="00121938" w:rsidP="00B518E9">
      <w:pPr>
        <w:autoSpaceDE w:val="0"/>
        <w:autoSpaceDN w:val="0"/>
        <w:adjustRightInd w:val="0"/>
        <w:spacing w:line="276" w:lineRule="auto"/>
        <w:jc w:val="both"/>
        <w:rPr>
          <w:rFonts w:asciiTheme="minorHAnsi" w:eastAsiaTheme="minorHAnsi" w:hAnsiTheme="minorHAnsi" w:cstheme="minorHAnsi"/>
          <w:lang w:eastAsia="en-US"/>
        </w:rPr>
      </w:pPr>
      <w:r w:rsidRPr="00B518E9">
        <w:rPr>
          <w:rFonts w:asciiTheme="minorHAnsi" w:eastAsiaTheme="minorHAnsi" w:hAnsiTheme="minorHAnsi" w:cstheme="minorHAnsi"/>
          <w:lang w:eastAsia="en-US"/>
        </w:rPr>
        <w:t xml:space="preserve">Strony ustalają, że usługa odbioru i zagospodarowania odpadów komunalnych z terenu Gminy Poraj wykonywana będzie </w:t>
      </w:r>
      <w:r w:rsidRPr="006C0096">
        <w:rPr>
          <w:rFonts w:asciiTheme="minorHAnsi" w:eastAsiaTheme="minorHAnsi" w:hAnsiTheme="minorHAnsi" w:cstheme="minorHAnsi"/>
          <w:b/>
          <w:bCs/>
          <w:lang w:eastAsia="en-US"/>
        </w:rPr>
        <w:t xml:space="preserve">od 1 </w:t>
      </w:r>
      <w:r w:rsidR="00EB2EC8" w:rsidRPr="006C0096">
        <w:rPr>
          <w:rFonts w:asciiTheme="minorHAnsi" w:eastAsiaTheme="minorHAnsi" w:hAnsiTheme="minorHAnsi" w:cstheme="minorHAnsi"/>
          <w:b/>
          <w:bCs/>
          <w:lang w:eastAsia="en-US"/>
        </w:rPr>
        <w:t>stycznia</w:t>
      </w:r>
      <w:r w:rsidRPr="006C0096">
        <w:rPr>
          <w:rFonts w:asciiTheme="minorHAnsi" w:eastAsiaTheme="minorHAnsi" w:hAnsiTheme="minorHAnsi" w:cstheme="minorHAnsi"/>
          <w:b/>
          <w:bCs/>
          <w:lang w:eastAsia="en-US"/>
        </w:rPr>
        <w:t xml:space="preserve"> 202</w:t>
      </w:r>
      <w:r w:rsidR="00EB2EC8" w:rsidRPr="006C0096">
        <w:rPr>
          <w:rFonts w:asciiTheme="minorHAnsi" w:eastAsiaTheme="minorHAnsi" w:hAnsiTheme="minorHAnsi" w:cstheme="minorHAnsi"/>
          <w:b/>
          <w:bCs/>
          <w:lang w:eastAsia="en-US"/>
        </w:rPr>
        <w:t>5</w:t>
      </w:r>
      <w:r w:rsidRPr="006C0096">
        <w:rPr>
          <w:rFonts w:asciiTheme="minorHAnsi" w:eastAsiaTheme="minorHAnsi" w:hAnsiTheme="minorHAnsi" w:cstheme="minorHAnsi"/>
          <w:b/>
          <w:bCs/>
          <w:lang w:eastAsia="en-US"/>
        </w:rPr>
        <w:t>r. do 31 grudnia 202</w:t>
      </w:r>
      <w:r w:rsidR="00EB2EC8" w:rsidRPr="006C0096">
        <w:rPr>
          <w:rFonts w:asciiTheme="minorHAnsi" w:eastAsiaTheme="minorHAnsi" w:hAnsiTheme="minorHAnsi" w:cstheme="minorHAnsi"/>
          <w:b/>
          <w:bCs/>
          <w:lang w:eastAsia="en-US"/>
        </w:rPr>
        <w:t>6</w:t>
      </w:r>
      <w:r w:rsidRPr="006C0096">
        <w:rPr>
          <w:rFonts w:asciiTheme="minorHAnsi" w:eastAsiaTheme="minorHAnsi" w:hAnsiTheme="minorHAnsi" w:cstheme="minorHAnsi"/>
          <w:b/>
          <w:bCs/>
          <w:lang w:eastAsia="en-US"/>
        </w:rPr>
        <w:t>r.</w:t>
      </w:r>
      <w:r w:rsidRPr="00B518E9">
        <w:rPr>
          <w:rFonts w:asciiTheme="minorHAnsi" w:eastAsiaTheme="minorHAnsi" w:hAnsiTheme="minorHAnsi" w:cstheme="minorHAnsi"/>
          <w:lang w:eastAsia="en-US"/>
        </w:rPr>
        <w:t xml:space="preserve">, z zastrzeżeniem, że </w:t>
      </w:r>
      <w:r w:rsidR="006C0096">
        <w:rPr>
          <w:rFonts w:asciiTheme="minorHAnsi" w:eastAsiaTheme="minorHAnsi" w:hAnsiTheme="minorHAnsi" w:cstheme="minorHAnsi"/>
          <w:lang w:eastAsia="en-US"/>
        </w:rPr>
        <w:t>W</w:t>
      </w:r>
      <w:r w:rsidRPr="00B518E9">
        <w:rPr>
          <w:rFonts w:asciiTheme="minorHAnsi" w:eastAsiaTheme="minorHAnsi" w:hAnsiTheme="minorHAnsi" w:cstheme="minorHAnsi"/>
          <w:lang w:eastAsia="en-US"/>
        </w:rPr>
        <w:t xml:space="preserve">ykonawca po dniu podpisania niniejszej umowy zobowiązany będzie do podjęcia wszelkich czynności niezbędnych do wdrożenia kompleksowego systemu odbioru i zagospodarowania odpadów komunalnych z terenu Gminy Poraj. </w:t>
      </w:r>
    </w:p>
    <w:p w:rsidR="00A00A9A" w:rsidRPr="00B518E9" w:rsidRDefault="00A00A9A" w:rsidP="00B518E9">
      <w:pPr>
        <w:widowControl w:val="0"/>
        <w:autoSpaceDE w:val="0"/>
        <w:autoSpaceDN w:val="0"/>
        <w:adjustRightInd w:val="0"/>
        <w:spacing w:after="120" w:line="276" w:lineRule="auto"/>
        <w:jc w:val="both"/>
        <w:rPr>
          <w:rFonts w:asciiTheme="minorHAnsi" w:hAnsiTheme="minorHAnsi" w:cstheme="minorHAnsi"/>
        </w:rPr>
      </w:pPr>
    </w:p>
    <w:p w:rsidR="00A00A9A" w:rsidRPr="00B518E9" w:rsidRDefault="00A00A9A" w:rsidP="00B518E9">
      <w:pPr>
        <w:widowControl w:val="0"/>
        <w:autoSpaceDE w:val="0"/>
        <w:autoSpaceDN w:val="0"/>
        <w:adjustRightInd w:val="0"/>
        <w:spacing w:after="120" w:line="276" w:lineRule="auto"/>
        <w:ind w:left="360" w:hanging="340"/>
        <w:jc w:val="center"/>
        <w:rPr>
          <w:rFonts w:asciiTheme="minorHAnsi" w:hAnsiTheme="minorHAnsi" w:cstheme="minorHAnsi"/>
          <w:b/>
        </w:rPr>
      </w:pPr>
      <w:r w:rsidRPr="00B518E9">
        <w:rPr>
          <w:rFonts w:asciiTheme="minorHAnsi" w:hAnsiTheme="minorHAnsi" w:cstheme="minorHAnsi"/>
          <w:b/>
        </w:rPr>
        <w:t>§ 3</w:t>
      </w:r>
    </w:p>
    <w:p w:rsidR="000D5C4B" w:rsidRPr="00B518E9" w:rsidRDefault="000D5C4B" w:rsidP="00B518E9">
      <w:pPr>
        <w:widowControl w:val="0"/>
        <w:autoSpaceDE w:val="0"/>
        <w:autoSpaceDN w:val="0"/>
        <w:adjustRightInd w:val="0"/>
        <w:spacing w:after="120" w:line="276" w:lineRule="auto"/>
        <w:ind w:left="360" w:hanging="340"/>
        <w:jc w:val="center"/>
        <w:rPr>
          <w:rFonts w:asciiTheme="minorHAnsi" w:hAnsiTheme="minorHAnsi" w:cstheme="minorHAnsi"/>
          <w:b/>
        </w:rPr>
      </w:pPr>
      <w:r w:rsidRPr="00B518E9">
        <w:rPr>
          <w:rFonts w:asciiTheme="minorHAnsi" w:hAnsiTheme="minorHAnsi" w:cstheme="minorHAnsi"/>
          <w:b/>
        </w:rPr>
        <w:t>Rodzaje odpadów komunalnych odbieranych selektywnie od właścicieli nieruchomości</w:t>
      </w:r>
      <w:r w:rsidR="00CD0FA1" w:rsidRPr="00B518E9">
        <w:rPr>
          <w:rFonts w:asciiTheme="minorHAnsi" w:hAnsiTheme="minorHAnsi" w:cstheme="minorHAnsi"/>
          <w:b/>
        </w:rPr>
        <w:t xml:space="preserve"> oraz Punktu Selektywnej Zbiórki Odpadów</w:t>
      </w:r>
    </w:p>
    <w:p w:rsidR="00194A88" w:rsidRPr="00B518E9" w:rsidRDefault="00194A88" w:rsidP="00B518E9">
      <w:pPr>
        <w:widowControl w:val="0"/>
        <w:autoSpaceDE w:val="0"/>
        <w:autoSpaceDN w:val="0"/>
        <w:adjustRightInd w:val="0"/>
        <w:spacing w:after="120" w:line="276" w:lineRule="auto"/>
        <w:ind w:left="360" w:hanging="340"/>
        <w:jc w:val="center"/>
        <w:rPr>
          <w:rFonts w:asciiTheme="minorHAnsi" w:hAnsiTheme="minorHAnsi" w:cstheme="minorHAnsi"/>
          <w:b/>
        </w:rPr>
      </w:pPr>
    </w:p>
    <w:p w:rsidR="00194A88" w:rsidRPr="00B518E9" w:rsidRDefault="00194A88" w:rsidP="00B518E9">
      <w:pPr>
        <w:widowControl w:val="0"/>
        <w:autoSpaceDE w:val="0"/>
        <w:autoSpaceDN w:val="0"/>
        <w:adjustRightInd w:val="0"/>
        <w:spacing w:after="120" w:line="276" w:lineRule="auto"/>
        <w:ind w:left="360" w:hanging="340"/>
        <w:jc w:val="both"/>
        <w:rPr>
          <w:rFonts w:asciiTheme="minorHAnsi" w:hAnsiTheme="minorHAnsi" w:cstheme="minorHAnsi"/>
          <w:bCs/>
        </w:rPr>
      </w:pPr>
      <w:r w:rsidRPr="00B518E9">
        <w:rPr>
          <w:rFonts w:asciiTheme="minorHAnsi" w:hAnsiTheme="minorHAnsi" w:cstheme="minorHAnsi"/>
          <w:bCs/>
        </w:rPr>
        <w:t>1. Przedmiotem zamówienie jest odbiór i zagospodarowanie odpadów komunalnych</w:t>
      </w:r>
      <w:r w:rsidR="00CD0FA1" w:rsidRPr="00B518E9">
        <w:rPr>
          <w:rFonts w:asciiTheme="minorHAnsi" w:hAnsiTheme="minorHAnsi" w:cstheme="minorHAnsi"/>
          <w:bCs/>
        </w:rPr>
        <w:t xml:space="preserve"> </w:t>
      </w:r>
      <w:r w:rsidR="00CD0FA1" w:rsidRPr="00B518E9">
        <w:rPr>
          <w:rFonts w:asciiTheme="minorHAnsi" w:hAnsiTheme="minorHAnsi" w:cstheme="minorHAnsi"/>
        </w:rPr>
        <w:t>z nieruchomości zlokalizowanych na terenie Gminy Poraj</w:t>
      </w:r>
      <w:r w:rsidRPr="00B518E9">
        <w:rPr>
          <w:rFonts w:asciiTheme="minorHAnsi" w:hAnsiTheme="minorHAnsi" w:cstheme="minorHAnsi"/>
          <w:bCs/>
        </w:rPr>
        <w:t>:</w:t>
      </w:r>
    </w:p>
    <w:tbl>
      <w:tblPr>
        <w:tblStyle w:val="Tabela-Siatka"/>
        <w:tblW w:w="9952" w:type="dxa"/>
        <w:tblInd w:w="108" w:type="dxa"/>
        <w:tblLook w:val="04A0" w:firstRow="1" w:lastRow="0" w:firstColumn="1" w:lastColumn="0" w:noHBand="0" w:noVBand="1"/>
      </w:tblPr>
      <w:tblGrid>
        <w:gridCol w:w="823"/>
        <w:gridCol w:w="3430"/>
        <w:gridCol w:w="2551"/>
        <w:gridCol w:w="3148"/>
      </w:tblGrid>
      <w:tr w:rsidR="000D5C4B" w:rsidRPr="00B518E9" w:rsidTr="000D5C4B">
        <w:trPr>
          <w:trHeight w:val="244"/>
        </w:trPr>
        <w:tc>
          <w:tcPr>
            <w:tcW w:w="823" w:type="dxa"/>
            <w:shd w:val="clear" w:color="auto" w:fill="F2F2F2" w:themeFill="background1" w:themeFillShade="F2"/>
            <w:vAlign w:val="center"/>
          </w:tcPr>
          <w:p w:rsidR="000D5C4B" w:rsidRPr="00B518E9" w:rsidRDefault="000D5C4B" w:rsidP="00B518E9">
            <w:pPr>
              <w:pStyle w:val="Bezodstpw"/>
              <w:spacing w:before="40" w:after="40" w:line="276" w:lineRule="auto"/>
              <w:jc w:val="center"/>
              <w:rPr>
                <w:rFonts w:asciiTheme="minorHAnsi" w:hAnsiTheme="minorHAnsi" w:cstheme="minorHAnsi"/>
                <w:b/>
                <w:szCs w:val="24"/>
              </w:rPr>
            </w:pPr>
            <w:r w:rsidRPr="00B518E9">
              <w:rPr>
                <w:rFonts w:asciiTheme="minorHAnsi" w:hAnsiTheme="minorHAnsi" w:cstheme="minorHAnsi"/>
                <w:b/>
                <w:szCs w:val="24"/>
              </w:rPr>
              <w:t>L.p.</w:t>
            </w:r>
          </w:p>
        </w:tc>
        <w:tc>
          <w:tcPr>
            <w:tcW w:w="5981" w:type="dxa"/>
            <w:gridSpan w:val="2"/>
            <w:shd w:val="clear" w:color="auto" w:fill="F2F2F2" w:themeFill="background1" w:themeFillShade="F2"/>
            <w:vAlign w:val="center"/>
          </w:tcPr>
          <w:p w:rsidR="000D5C4B" w:rsidRPr="00B518E9" w:rsidRDefault="000D5C4B" w:rsidP="00B518E9">
            <w:pPr>
              <w:pStyle w:val="Bezodstpw"/>
              <w:spacing w:before="40" w:after="40" w:line="276" w:lineRule="auto"/>
              <w:jc w:val="center"/>
              <w:rPr>
                <w:rFonts w:asciiTheme="minorHAnsi" w:hAnsiTheme="minorHAnsi" w:cstheme="minorHAnsi"/>
                <w:b/>
                <w:szCs w:val="24"/>
              </w:rPr>
            </w:pPr>
            <w:r w:rsidRPr="00B518E9">
              <w:rPr>
                <w:rFonts w:asciiTheme="minorHAnsi" w:hAnsiTheme="minorHAnsi" w:cstheme="minorHAnsi"/>
                <w:b/>
                <w:szCs w:val="24"/>
              </w:rPr>
              <w:t>Rodzaj odpadu</w:t>
            </w:r>
          </w:p>
        </w:tc>
        <w:tc>
          <w:tcPr>
            <w:tcW w:w="3148" w:type="dxa"/>
            <w:shd w:val="clear" w:color="auto" w:fill="F2F2F2" w:themeFill="background1" w:themeFillShade="F2"/>
            <w:vAlign w:val="center"/>
          </w:tcPr>
          <w:p w:rsidR="000D5C4B" w:rsidRPr="00B518E9" w:rsidRDefault="000D5C4B" w:rsidP="00B518E9">
            <w:pPr>
              <w:pStyle w:val="Bezodstpw"/>
              <w:spacing w:before="40" w:after="40" w:line="276" w:lineRule="auto"/>
              <w:jc w:val="center"/>
              <w:rPr>
                <w:rFonts w:asciiTheme="minorHAnsi" w:hAnsiTheme="minorHAnsi" w:cstheme="minorHAnsi"/>
                <w:b/>
                <w:szCs w:val="24"/>
              </w:rPr>
            </w:pPr>
            <w:r w:rsidRPr="00B518E9">
              <w:rPr>
                <w:rFonts w:asciiTheme="minorHAnsi" w:hAnsiTheme="minorHAnsi" w:cstheme="minorHAnsi"/>
                <w:b/>
                <w:szCs w:val="24"/>
              </w:rPr>
              <w:t>Kod odpadu</w:t>
            </w:r>
          </w:p>
        </w:tc>
      </w:tr>
      <w:tr w:rsidR="000D5C4B" w:rsidRPr="00B518E9" w:rsidTr="000D5C4B">
        <w:trPr>
          <w:trHeight w:val="253"/>
        </w:trPr>
        <w:tc>
          <w:tcPr>
            <w:tcW w:w="823"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w:t>
            </w:r>
          </w:p>
        </w:tc>
        <w:tc>
          <w:tcPr>
            <w:tcW w:w="5981" w:type="dxa"/>
            <w:gridSpan w:val="2"/>
            <w:vAlign w:val="center"/>
          </w:tcPr>
          <w:p w:rsidR="000D5C4B" w:rsidRPr="00B518E9" w:rsidRDefault="000D5C4B"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Zmieszane (niesegregowane) odpady komunalne</w:t>
            </w:r>
          </w:p>
        </w:tc>
        <w:tc>
          <w:tcPr>
            <w:tcW w:w="3148"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20 03 01</w:t>
            </w:r>
          </w:p>
        </w:tc>
      </w:tr>
      <w:tr w:rsidR="000D5C4B" w:rsidRPr="00B518E9" w:rsidTr="000D5C4B">
        <w:trPr>
          <w:trHeight w:val="244"/>
        </w:trPr>
        <w:tc>
          <w:tcPr>
            <w:tcW w:w="823"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2</w:t>
            </w:r>
          </w:p>
        </w:tc>
        <w:tc>
          <w:tcPr>
            <w:tcW w:w="5981" w:type="dxa"/>
            <w:gridSpan w:val="2"/>
            <w:vAlign w:val="center"/>
          </w:tcPr>
          <w:p w:rsidR="000D5C4B" w:rsidRPr="00B518E9" w:rsidRDefault="000D5C4B"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Szkło i opakowania ze szkła</w:t>
            </w:r>
          </w:p>
        </w:tc>
        <w:tc>
          <w:tcPr>
            <w:tcW w:w="3148"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15 01 07, 20 01 02</w:t>
            </w:r>
          </w:p>
        </w:tc>
      </w:tr>
      <w:tr w:rsidR="000D5C4B" w:rsidRPr="00B518E9" w:rsidTr="000D5C4B">
        <w:trPr>
          <w:trHeight w:val="253"/>
        </w:trPr>
        <w:tc>
          <w:tcPr>
            <w:tcW w:w="823"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3</w:t>
            </w:r>
          </w:p>
        </w:tc>
        <w:tc>
          <w:tcPr>
            <w:tcW w:w="5981" w:type="dxa"/>
            <w:gridSpan w:val="2"/>
            <w:vAlign w:val="center"/>
          </w:tcPr>
          <w:p w:rsidR="000D5C4B" w:rsidRPr="00B518E9" w:rsidRDefault="000D5C4B"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Papier i tektura, opakowania z papieru i tektury</w:t>
            </w:r>
          </w:p>
        </w:tc>
        <w:tc>
          <w:tcPr>
            <w:tcW w:w="3148"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15 01 01, 20 01 01,</w:t>
            </w:r>
          </w:p>
        </w:tc>
      </w:tr>
      <w:tr w:rsidR="000D5C4B" w:rsidRPr="00B518E9" w:rsidTr="000D5C4B">
        <w:trPr>
          <w:trHeight w:val="676"/>
        </w:trPr>
        <w:tc>
          <w:tcPr>
            <w:tcW w:w="823"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4</w:t>
            </w:r>
          </w:p>
          <w:p w:rsidR="000D5C4B" w:rsidRPr="00B518E9" w:rsidRDefault="000D5C4B" w:rsidP="00B518E9">
            <w:pPr>
              <w:pStyle w:val="Bezodstpw"/>
              <w:spacing w:before="40" w:after="40" w:line="276" w:lineRule="auto"/>
              <w:jc w:val="center"/>
              <w:rPr>
                <w:rFonts w:asciiTheme="minorHAnsi" w:hAnsiTheme="minorHAnsi" w:cstheme="minorHAnsi"/>
                <w:szCs w:val="24"/>
              </w:rPr>
            </w:pPr>
          </w:p>
        </w:tc>
        <w:tc>
          <w:tcPr>
            <w:tcW w:w="5981" w:type="dxa"/>
            <w:gridSpan w:val="2"/>
            <w:vAlign w:val="center"/>
          </w:tcPr>
          <w:p w:rsidR="000D5C4B" w:rsidRPr="00B518E9" w:rsidRDefault="000D5C4B"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Tworzywa sztuczne, metale i opakowania z tworzyw sztucznych i metali, opakowania wielomateriałowe.</w:t>
            </w:r>
          </w:p>
        </w:tc>
        <w:tc>
          <w:tcPr>
            <w:tcW w:w="3148"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 xml:space="preserve">15 01 04, 20 01 40, 15 01 02, </w:t>
            </w:r>
          </w:p>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15 01 03, 15 01 05, 20 01 39</w:t>
            </w:r>
          </w:p>
        </w:tc>
      </w:tr>
      <w:tr w:rsidR="000D5C4B" w:rsidRPr="00B518E9" w:rsidTr="000D5C4B">
        <w:trPr>
          <w:trHeight w:val="253"/>
        </w:trPr>
        <w:tc>
          <w:tcPr>
            <w:tcW w:w="823"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5</w:t>
            </w:r>
          </w:p>
        </w:tc>
        <w:tc>
          <w:tcPr>
            <w:tcW w:w="5981" w:type="dxa"/>
            <w:gridSpan w:val="2"/>
            <w:vAlign w:val="center"/>
          </w:tcPr>
          <w:p w:rsidR="000D5C4B" w:rsidRPr="00B518E9" w:rsidRDefault="000D5C4B"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Bioodpady</w:t>
            </w:r>
          </w:p>
        </w:tc>
        <w:tc>
          <w:tcPr>
            <w:tcW w:w="3148" w:type="dxa"/>
            <w:vAlign w:val="center"/>
          </w:tcPr>
          <w:p w:rsidR="000D5C4B" w:rsidRPr="00B518E9" w:rsidRDefault="000D5C4B" w:rsidP="00B518E9">
            <w:pPr>
              <w:pStyle w:val="Bezodstpw"/>
              <w:spacing w:before="40" w:after="40" w:line="276" w:lineRule="auto"/>
              <w:jc w:val="center"/>
              <w:rPr>
                <w:rFonts w:asciiTheme="minorHAnsi" w:hAnsiTheme="minorHAnsi" w:cstheme="minorHAnsi"/>
                <w:color w:val="000000" w:themeColor="text1"/>
                <w:szCs w:val="24"/>
              </w:rPr>
            </w:pPr>
            <w:r w:rsidRPr="00B518E9">
              <w:rPr>
                <w:rFonts w:asciiTheme="minorHAnsi" w:hAnsiTheme="minorHAnsi" w:cstheme="minorHAnsi"/>
                <w:color w:val="000000" w:themeColor="text1"/>
                <w:szCs w:val="24"/>
              </w:rPr>
              <w:t>20 02 01,20 01 08</w:t>
            </w:r>
          </w:p>
        </w:tc>
      </w:tr>
      <w:tr w:rsidR="000D5C4B" w:rsidRPr="00B518E9" w:rsidTr="000D5C4B">
        <w:trPr>
          <w:trHeight w:val="253"/>
        </w:trPr>
        <w:tc>
          <w:tcPr>
            <w:tcW w:w="823"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6</w:t>
            </w:r>
          </w:p>
        </w:tc>
        <w:tc>
          <w:tcPr>
            <w:tcW w:w="3430" w:type="dxa"/>
            <w:vAlign w:val="center"/>
          </w:tcPr>
          <w:p w:rsidR="000D5C4B" w:rsidRPr="00B518E9" w:rsidRDefault="000D5C4B"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odpady budowlane i rozbiórkowe</w:t>
            </w:r>
          </w:p>
        </w:tc>
        <w:tc>
          <w:tcPr>
            <w:tcW w:w="2551"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W ramach dodatkowych zleceń</w:t>
            </w:r>
          </w:p>
        </w:tc>
        <w:tc>
          <w:tcPr>
            <w:tcW w:w="3148"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17 01 01, 17 01 02, 17 01 03, 17 01 06, 17 01 07, 17 06 04, 17 09 04,</w:t>
            </w:r>
          </w:p>
        </w:tc>
      </w:tr>
      <w:tr w:rsidR="000D5C4B" w:rsidRPr="00B518E9" w:rsidTr="000D5C4B">
        <w:trPr>
          <w:trHeight w:val="253"/>
        </w:trPr>
        <w:tc>
          <w:tcPr>
            <w:tcW w:w="823"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lastRenderedPageBreak/>
              <w:t>7</w:t>
            </w:r>
          </w:p>
        </w:tc>
        <w:tc>
          <w:tcPr>
            <w:tcW w:w="3430" w:type="dxa"/>
            <w:vAlign w:val="center"/>
          </w:tcPr>
          <w:p w:rsidR="000D5C4B" w:rsidRPr="00B518E9" w:rsidRDefault="000D5C4B"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meble i inne odpady wielkogabarytowe</w:t>
            </w:r>
          </w:p>
          <w:p w:rsidR="000D5C4B" w:rsidRPr="00B518E9" w:rsidRDefault="000D5C4B" w:rsidP="00B518E9">
            <w:pPr>
              <w:pStyle w:val="Bezodstpw"/>
              <w:spacing w:before="40" w:after="40" w:line="276" w:lineRule="auto"/>
              <w:rPr>
                <w:rFonts w:asciiTheme="minorHAnsi" w:hAnsiTheme="minorHAnsi" w:cstheme="minorHAnsi"/>
                <w:szCs w:val="24"/>
              </w:rPr>
            </w:pPr>
          </w:p>
          <w:p w:rsidR="000D5C4B" w:rsidRPr="00B518E9" w:rsidRDefault="000D5C4B" w:rsidP="00B518E9">
            <w:pPr>
              <w:pStyle w:val="Bezodstpw"/>
              <w:spacing w:before="40" w:after="40" w:line="276" w:lineRule="auto"/>
              <w:rPr>
                <w:rFonts w:asciiTheme="minorHAnsi" w:hAnsiTheme="minorHAnsi" w:cstheme="minorHAnsi"/>
                <w:szCs w:val="24"/>
              </w:rPr>
            </w:pPr>
          </w:p>
          <w:p w:rsidR="000D5C4B" w:rsidRPr="00B518E9" w:rsidRDefault="000D5C4B" w:rsidP="00B518E9">
            <w:pPr>
              <w:pStyle w:val="Bezodstpw"/>
              <w:spacing w:before="40" w:after="40" w:line="276" w:lineRule="auto"/>
              <w:rPr>
                <w:rFonts w:asciiTheme="minorHAnsi" w:hAnsiTheme="minorHAnsi" w:cstheme="minorHAnsi"/>
                <w:szCs w:val="24"/>
              </w:rPr>
            </w:pPr>
          </w:p>
          <w:p w:rsidR="000D5C4B" w:rsidRPr="00B518E9" w:rsidRDefault="000D5C4B" w:rsidP="00B518E9">
            <w:pPr>
              <w:pStyle w:val="Bezodstpw"/>
              <w:spacing w:before="40" w:after="40" w:line="276" w:lineRule="auto"/>
              <w:rPr>
                <w:rFonts w:asciiTheme="minorHAnsi" w:hAnsiTheme="minorHAnsi" w:cstheme="minorHAnsi"/>
                <w:szCs w:val="24"/>
              </w:rPr>
            </w:pPr>
          </w:p>
        </w:tc>
        <w:tc>
          <w:tcPr>
            <w:tcW w:w="2551"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w ramach zbiórki objazdowej  i dodatkowych zleceń</w:t>
            </w:r>
          </w:p>
        </w:tc>
        <w:tc>
          <w:tcPr>
            <w:tcW w:w="3148"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20 03 07</w:t>
            </w:r>
          </w:p>
        </w:tc>
      </w:tr>
      <w:tr w:rsidR="000D5C4B" w:rsidRPr="00B518E9" w:rsidTr="000D5C4B">
        <w:trPr>
          <w:trHeight w:val="253"/>
        </w:trPr>
        <w:tc>
          <w:tcPr>
            <w:tcW w:w="823"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8</w:t>
            </w:r>
          </w:p>
        </w:tc>
        <w:tc>
          <w:tcPr>
            <w:tcW w:w="3430" w:type="dxa"/>
            <w:vAlign w:val="center"/>
          </w:tcPr>
          <w:p w:rsidR="000D5C4B" w:rsidRPr="00B518E9" w:rsidRDefault="000D5C4B"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zużyte opony</w:t>
            </w:r>
          </w:p>
        </w:tc>
        <w:tc>
          <w:tcPr>
            <w:tcW w:w="2551"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w ramach objazdowej zbiórki</w:t>
            </w:r>
          </w:p>
        </w:tc>
        <w:tc>
          <w:tcPr>
            <w:tcW w:w="3148" w:type="dxa"/>
            <w:vAlign w:val="center"/>
          </w:tcPr>
          <w:p w:rsidR="000D5C4B" w:rsidRPr="00B518E9" w:rsidRDefault="000D5C4B"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16 01 03</w:t>
            </w:r>
          </w:p>
        </w:tc>
      </w:tr>
    </w:tbl>
    <w:p w:rsidR="000D5C4B" w:rsidRPr="00B518E9" w:rsidRDefault="000D5C4B" w:rsidP="00B518E9">
      <w:pPr>
        <w:widowControl w:val="0"/>
        <w:autoSpaceDE w:val="0"/>
        <w:autoSpaceDN w:val="0"/>
        <w:adjustRightInd w:val="0"/>
        <w:spacing w:after="120" w:line="276" w:lineRule="auto"/>
        <w:ind w:left="360" w:hanging="340"/>
        <w:jc w:val="center"/>
        <w:rPr>
          <w:rFonts w:asciiTheme="minorHAnsi" w:hAnsiTheme="minorHAnsi" w:cstheme="minorHAnsi"/>
          <w:b/>
        </w:rPr>
      </w:pPr>
    </w:p>
    <w:p w:rsidR="00231422" w:rsidRPr="00B518E9" w:rsidRDefault="00231422" w:rsidP="00B518E9">
      <w:pPr>
        <w:pStyle w:val="Akapitzlist"/>
        <w:widowControl w:val="0"/>
        <w:numPr>
          <w:ilvl w:val="0"/>
          <w:numId w:val="1"/>
        </w:numPr>
        <w:autoSpaceDE w:val="0"/>
        <w:autoSpaceDN w:val="0"/>
        <w:adjustRightInd w:val="0"/>
        <w:spacing w:after="120"/>
        <w:jc w:val="both"/>
        <w:rPr>
          <w:rFonts w:asciiTheme="minorHAnsi" w:hAnsiTheme="minorHAnsi" w:cstheme="minorHAnsi"/>
          <w:b/>
          <w:sz w:val="24"/>
          <w:szCs w:val="24"/>
        </w:rPr>
      </w:pPr>
      <w:r w:rsidRPr="00B518E9">
        <w:rPr>
          <w:rFonts w:asciiTheme="minorHAnsi" w:hAnsiTheme="minorHAnsi" w:cstheme="minorHAnsi"/>
          <w:bCs/>
          <w:sz w:val="24"/>
          <w:szCs w:val="24"/>
        </w:rPr>
        <w:t xml:space="preserve">Przedmiotem zamówienie jest odbiór i zagospodarowanie odpadów komunalnych </w:t>
      </w:r>
      <w:r w:rsidR="008079F5" w:rsidRPr="00B518E9">
        <w:rPr>
          <w:rFonts w:asciiTheme="minorHAnsi" w:hAnsiTheme="minorHAnsi" w:cstheme="minorHAnsi"/>
          <w:bCs/>
          <w:sz w:val="24"/>
          <w:szCs w:val="24"/>
        </w:rPr>
        <w:t xml:space="preserve">                 </w:t>
      </w:r>
      <w:r w:rsidRPr="00B518E9">
        <w:rPr>
          <w:rFonts w:asciiTheme="minorHAnsi" w:hAnsiTheme="minorHAnsi" w:cstheme="minorHAnsi"/>
          <w:sz w:val="24"/>
          <w:szCs w:val="24"/>
        </w:rPr>
        <w:t>z Punktu Selektywnej Zbiórki Odpadów</w:t>
      </w:r>
      <w:r w:rsidRPr="00B518E9">
        <w:rPr>
          <w:rFonts w:asciiTheme="minorHAnsi" w:hAnsiTheme="minorHAnsi" w:cstheme="minorHAnsi"/>
          <w:bCs/>
          <w:sz w:val="24"/>
          <w:szCs w:val="24"/>
        </w:rPr>
        <w:t>:</w:t>
      </w:r>
    </w:p>
    <w:tbl>
      <w:tblPr>
        <w:tblStyle w:val="Tabela-Siatka"/>
        <w:tblW w:w="0" w:type="auto"/>
        <w:tblInd w:w="108" w:type="dxa"/>
        <w:tblLook w:val="04A0" w:firstRow="1" w:lastRow="0" w:firstColumn="1" w:lastColumn="0" w:noHBand="0" w:noVBand="1"/>
      </w:tblPr>
      <w:tblGrid>
        <w:gridCol w:w="817"/>
        <w:gridCol w:w="5345"/>
        <w:gridCol w:w="2792"/>
      </w:tblGrid>
      <w:tr w:rsidR="00231422" w:rsidRPr="00B518E9" w:rsidTr="008079F5">
        <w:trPr>
          <w:trHeight w:val="244"/>
        </w:trPr>
        <w:tc>
          <w:tcPr>
            <w:tcW w:w="817" w:type="dxa"/>
            <w:shd w:val="clear" w:color="auto" w:fill="F2F2F2" w:themeFill="background1" w:themeFillShade="F2"/>
            <w:vAlign w:val="center"/>
          </w:tcPr>
          <w:p w:rsidR="00231422" w:rsidRPr="00B518E9" w:rsidRDefault="00231422" w:rsidP="00B518E9">
            <w:pPr>
              <w:pStyle w:val="Bezodstpw"/>
              <w:spacing w:before="40" w:after="40" w:line="276" w:lineRule="auto"/>
              <w:jc w:val="center"/>
              <w:rPr>
                <w:rFonts w:asciiTheme="minorHAnsi" w:hAnsiTheme="minorHAnsi" w:cstheme="minorHAnsi"/>
                <w:b/>
                <w:szCs w:val="24"/>
              </w:rPr>
            </w:pPr>
            <w:r w:rsidRPr="00B518E9">
              <w:rPr>
                <w:rFonts w:asciiTheme="minorHAnsi" w:hAnsiTheme="minorHAnsi" w:cstheme="minorHAnsi"/>
                <w:b/>
                <w:szCs w:val="24"/>
              </w:rPr>
              <w:t>L.p.</w:t>
            </w:r>
          </w:p>
        </w:tc>
        <w:tc>
          <w:tcPr>
            <w:tcW w:w="5345" w:type="dxa"/>
            <w:shd w:val="clear" w:color="auto" w:fill="F2F2F2" w:themeFill="background1" w:themeFillShade="F2"/>
            <w:vAlign w:val="center"/>
          </w:tcPr>
          <w:p w:rsidR="00231422" w:rsidRPr="00B518E9" w:rsidRDefault="00231422" w:rsidP="00B518E9">
            <w:pPr>
              <w:pStyle w:val="Bezodstpw"/>
              <w:spacing w:before="40" w:after="40" w:line="276" w:lineRule="auto"/>
              <w:jc w:val="center"/>
              <w:rPr>
                <w:rFonts w:asciiTheme="minorHAnsi" w:hAnsiTheme="minorHAnsi" w:cstheme="minorHAnsi"/>
                <w:b/>
                <w:szCs w:val="24"/>
              </w:rPr>
            </w:pPr>
            <w:r w:rsidRPr="00B518E9">
              <w:rPr>
                <w:rFonts w:asciiTheme="minorHAnsi" w:hAnsiTheme="minorHAnsi" w:cstheme="minorHAnsi"/>
                <w:b/>
                <w:szCs w:val="24"/>
              </w:rPr>
              <w:t>Rodzaj odpadu</w:t>
            </w:r>
          </w:p>
        </w:tc>
        <w:tc>
          <w:tcPr>
            <w:tcW w:w="2792" w:type="dxa"/>
            <w:shd w:val="clear" w:color="auto" w:fill="F2F2F2" w:themeFill="background1" w:themeFillShade="F2"/>
            <w:vAlign w:val="center"/>
          </w:tcPr>
          <w:p w:rsidR="00231422" w:rsidRPr="00B518E9" w:rsidRDefault="00231422" w:rsidP="00B518E9">
            <w:pPr>
              <w:pStyle w:val="Bezodstpw"/>
              <w:spacing w:before="40" w:after="40" w:line="276" w:lineRule="auto"/>
              <w:jc w:val="center"/>
              <w:rPr>
                <w:rFonts w:asciiTheme="minorHAnsi" w:hAnsiTheme="minorHAnsi" w:cstheme="minorHAnsi"/>
                <w:b/>
                <w:szCs w:val="24"/>
              </w:rPr>
            </w:pPr>
            <w:r w:rsidRPr="00B518E9">
              <w:rPr>
                <w:rFonts w:asciiTheme="minorHAnsi" w:hAnsiTheme="minorHAnsi" w:cstheme="minorHAnsi"/>
                <w:b/>
                <w:szCs w:val="24"/>
              </w:rPr>
              <w:t>Kod odpadu</w:t>
            </w:r>
          </w:p>
        </w:tc>
      </w:tr>
      <w:tr w:rsidR="00231422" w:rsidRPr="00B518E9" w:rsidTr="008079F5">
        <w:trPr>
          <w:trHeight w:val="244"/>
        </w:trPr>
        <w:tc>
          <w:tcPr>
            <w:tcW w:w="817"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w:t>
            </w:r>
          </w:p>
        </w:tc>
        <w:tc>
          <w:tcPr>
            <w:tcW w:w="5345" w:type="dxa"/>
            <w:vAlign w:val="center"/>
          </w:tcPr>
          <w:p w:rsidR="00231422" w:rsidRPr="00B518E9" w:rsidRDefault="00231422"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szkło i opakowania ze szkła</w:t>
            </w:r>
          </w:p>
        </w:tc>
        <w:tc>
          <w:tcPr>
            <w:tcW w:w="2792"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15 01 07, 20 01 02</w:t>
            </w:r>
          </w:p>
        </w:tc>
      </w:tr>
      <w:tr w:rsidR="00231422" w:rsidRPr="00B518E9" w:rsidTr="008079F5">
        <w:trPr>
          <w:trHeight w:val="253"/>
        </w:trPr>
        <w:tc>
          <w:tcPr>
            <w:tcW w:w="817"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2</w:t>
            </w:r>
          </w:p>
        </w:tc>
        <w:tc>
          <w:tcPr>
            <w:tcW w:w="5345" w:type="dxa"/>
            <w:vAlign w:val="center"/>
          </w:tcPr>
          <w:p w:rsidR="00231422" w:rsidRPr="00B518E9" w:rsidRDefault="00231422"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papier i tektura, opakowania z papieru i tektury</w:t>
            </w:r>
          </w:p>
        </w:tc>
        <w:tc>
          <w:tcPr>
            <w:tcW w:w="2792"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15 01 01, 20 01 01</w:t>
            </w:r>
          </w:p>
        </w:tc>
      </w:tr>
      <w:tr w:rsidR="00231422" w:rsidRPr="00B518E9" w:rsidTr="008079F5">
        <w:trPr>
          <w:trHeight w:val="942"/>
        </w:trPr>
        <w:tc>
          <w:tcPr>
            <w:tcW w:w="817"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3</w:t>
            </w:r>
          </w:p>
          <w:p w:rsidR="00231422" w:rsidRPr="00B518E9" w:rsidRDefault="00231422" w:rsidP="00B518E9">
            <w:pPr>
              <w:pStyle w:val="Bezodstpw"/>
              <w:spacing w:before="40" w:after="40" w:line="276" w:lineRule="auto"/>
              <w:jc w:val="center"/>
              <w:rPr>
                <w:rFonts w:asciiTheme="minorHAnsi" w:hAnsiTheme="minorHAnsi" w:cstheme="minorHAnsi"/>
                <w:szCs w:val="24"/>
              </w:rPr>
            </w:pPr>
          </w:p>
        </w:tc>
        <w:tc>
          <w:tcPr>
            <w:tcW w:w="5345" w:type="dxa"/>
            <w:vAlign w:val="center"/>
          </w:tcPr>
          <w:p w:rsidR="00231422" w:rsidRPr="00B518E9" w:rsidRDefault="00231422"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metale i opakowania z metali</w:t>
            </w:r>
          </w:p>
          <w:p w:rsidR="00231422" w:rsidRPr="00B518E9" w:rsidRDefault="00231422"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Tworzywa sztuczne, metale i opakowania z tworzyw sztucznych i metali, opakowania wielomateriałowe.</w:t>
            </w:r>
          </w:p>
        </w:tc>
        <w:tc>
          <w:tcPr>
            <w:tcW w:w="2792"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15 01 04, 20 01 40</w:t>
            </w:r>
          </w:p>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 xml:space="preserve">15 01 04, 20 01 40, 15 01 02, </w:t>
            </w:r>
          </w:p>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15 01 05, 20 01 39</w:t>
            </w:r>
          </w:p>
        </w:tc>
      </w:tr>
      <w:tr w:rsidR="00231422" w:rsidRPr="00B518E9" w:rsidTr="008079F5">
        <w:trPr>
          <w:trHeight w:val="253"/>
        </w:trPr>
        <w:tc>
          <w:tcPr>
            <w:tcW w:w="817"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4</w:t>
            </w:r>
          </w:p>
        </w:tc>
        <w:tc>
          <w:tcPr>
            <w:tcW w:w="5345" w:type="dxa"/>
            <w:vAlign w:val="center"/>
          </w:tcPr>
          <w:p w:rsidR="00231422" w:rsidRPr="00B518E9" w:rsidRDefault="00231422"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meble i inne odpady wielkogabarytowe</w:t>
            </w:r>
          </w:p>
        </w:tc>
        <w:tc>
          <w:tcPr>
            <w:tcW w:w="2792"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20 03 07</w:t>
            </w:r>
          </w:p>
        </w:tc>
      </w:tr>
      <w:tr w:rsidR="00231422" w:rsidRPr="00B518E9" w:rsidTr="008079F5">
        <w:trPr>
          <w:trHeight w:val="253"/>
        </w:trPr>
        <w:tc>
          <w:tcPr>
            <w:tcW w:w="817"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5</w:t>
            </w:r>
          </w:p>
        </w:tc>
        <w:tc>
          <w:tcPr>
            <w:tcW w:w="5345" w:type="dxa"/>
            <w:vAlign w:val="center"/>
          </w:tcPr>
          <w:p w:rsidR="00231422" w:rsidRPr="00B518E9" w:rsidRDefault="00231422"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Odpady tekstyliów  i odzieży</w:t>
            </w:r>
          </w:p>
        </w:tc>
        <w:tc>
          <w:tcPr>
            <w:tcW w:w="2792"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15 01 09, 20 01 10</w:t>
            </w:r>
          </w:p>
        </w:tc>
      </w:tr>
      <w:tr w:rsidR="00231422" w:rsidRPr="00B518E9" w:rsidTr="008079F5">
        <w:trPr>
          <w:trHeight w:val="253"/>
        </w:trPr>
        <w:tc>
          <w:tcPr>
            <w:tcW w:w="817"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6</w:t>
            </w:r>
          </w:p>
        </w:tc>
        <w:tc>
          <w:tcPr>
            <w:tcW w:w="5345" w:type="dxa"/>
            <w:vAlign w:val="center"/>
          </w:tcPr>
          <w:p w:rsidR="00231422" w:rsidRPr="00B518E9" w:rsidRDefault="00231422"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zużyte opony</w:t>
            </w:r>
          </w:p>
        </w:tc>
        <w:tc>
          <w:tcPr>
            <w:tcW w:w="2792"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16 01 03</w:t>
            </w:r>
          </w:p>
        </w:tc>
      </w:tr>
      <w:tr w:rsidR="00231422" w:rsidRPr="00B518E9" w:rsidTr="008079F5">
        <w:trPr>
          <w:trHeight w:val="253"/>
        </w:trPr>
        <w:tc>
          <w:tcPr>
            <w:tcW w:w="817"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7</w:t>
            </w:r>
          </w:p>
        </w:tc>
        <w:tc>
          <w:tcPr>
            <w:tcW w:w="5345" w:type="dxa"/>
            <w:vAlign w:val="center"/>
          </w:tcPr>
          <w:p w:rsidR="00231422" w:rsidRPr="00B518E9" w:rsidRDefault="00231422"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odpady budowlane i rozbiórkowe</w:t>
            </w:r>
          </w:p>
        </w:tc>
        <w:tc>
          <w:tcPr>
            <w:tcW w:w="2792" w:type="dxa"/>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17 01 01, 17 01 07, 17 06 04, 17 09 04, 17 02 03,</w:t>
            </w:r>
          </w:p>
        </w:tc>
      </w:tr>
      <w:tr w:rsidR="008079F5" w:rsidRPr="00B518E9" w:rsidTr="00E625CC">
        <w:trPr>
          <w:trHeight w:val="2288"/>
        </w:trPr>
        <w:tc>
          <w:tcPr>
            <w:tcW w:w="817" w:type="dxa"/>
            <w:vAlign w:val="center"/>
          </w:tcPr>
          <w:p w:rsidR="008079F5" w:rsidRPr="00B518E9" w:rsidRDefault="008079F5"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8</w:t>
            </w:r>
          </w:p>
          <w:p w:rsidR="008079F5" w:rsidRPr="00B518E9" w:rsidRDefault="008079F5" w:rsidP="00B518E9">
            <w:pPr>
              <w:pStyle w:val="Bezodstpw"/>
              <w:spacing w:before="40" w:after="40" w:line="276" w:lineRule="auto"/>
              <w:jc w:val="center"/>
              <w:rPr>
                <w:rFonts w:asciiTheme="minorHAnsi" w:hAnsiTheme="minorHAnsi" w:cstheme="minorHAnsi"/>
                <w:szCs w:val="24"/>
              </w:rPr>
            </w:pPr>
          </w:p>
        </w:tc>
        <w:tc>
          <w:tcPr>
            <w:tcW w:w="5345" w:type="dxa"/>
            <w:vAlign w:val="center"/>
          </w:tcPr>
          <w:p w:rsidR="008079F5" w:rsidRPr="00B518E9" w:rsidRDefault="008079F5" w:rsidP="00B518E9">
            <w:pPr>
              <w:pStyle w:val="Bezodstpw"/>
              <w:spacing w:before="40" w:after="40" w:line="276" w:lineRule="auto"/>
              <w:ind w:left="34" w:hanging="34"/>
              <w:rPr>
                <w:rFonts w:asciiTheme="minorHAnsi" w:hAnsiTheme="minorHAnsi" w:cstheme="minorHAnsi"/>
                <w:szCs w:val="24"/>
              </w:rPr>
            </w:pPr>
            <w:r w:rsidRPr="00B518E9">
              <w:rPr>
                <w:rFonts w:asciiTheme="minorHAnsi" w:hAnsiTheme="minorHAnsi" w:cstheme="minorHAnsi"/>
                <w:szCs w:val="24"/>
              </w:rPr>
              <w:t>odpady niekwalifikujące się do odpadów medycznych powstałych w gospodarstwie domowym w wyniku przyjmowania produktów leczniczych w formie iniekcji i prowadzenia monitoringu poziomu substancji we krwi w szczególności igieł i strzykawek.</w:t>
            </w:r>
          </w:p>
          <w:p w:rsidR="008079F5" w:rsidRPr="00B518E9" w:rsidRDefault="008079F5" w:rsidP="00B518E9">
            <w:pPr>
              <w:tabs>
                <w:tab w:val="left" w:pos="1418"/>
              </w:tabs>
              <w:spacing w:line="276" w:lineRule="auto"/>
              <w:jc w:val="both"/>
              <w:rPr>
                <w:rFonts w:asciiTheme="minorHAnsi" w:hAnsiTheme="minorHAnsi" w:cstheme="minorHAnsi"/>
              </w:rPr>
            </w:pPr>
            <w:r w:rsidRPr="00B518E9">
              <w:rPr>
                <w:rFonts w:asciiTheme="minorHAnsi" w:hAnsiTheme="minorHAnsi" w:cstheme="minorHAnsi"/>
              </w:rPr>
              <w:t xml:space="preserve">Przeterminowane leki </w:t>
            </w:r>
          </w:p>
          <w:p w:rsidR="008079F5" w:rsidRPr="00B518E9" w:rsidRDefault="008079F5" w:rsidP="00B518E9">
            <w:pPr>
              <w:tabs>
                <w:tab w:val="left" w:pos="1418"/>
              </w:tabs>
              <w:spacing w:line="276" w:lineRule="auto"/>
              <w:jc w:val="both"/>
              <w:rPr>
                <w:rFonts w:asciiTheme="minorHAnsi" w:hAnsiTheme="minorHAnsi" w:cstheme="minorHAnsi"/>
              </w:rPr>
            </w:pPr>
            <w:r w:rsidRPr="00B518E9">
              <w:rPr>
                <w:rFonts w:asciiTheme="minorHAnsi" w:hAnsiTheme="minorHAnsi" w:cstheme="minorHAnsi"/>
              </w:rPr>
              <w:t>chemikalia i opakowania po nich</w:t>
            </w:r>
          </w:p>
        </w:tc>
        <w:tc>
          <w:tcPr>
            <w:tcW w:w="2792" w:type="dxa"/>
            <w:vAlign w:val="center"/>
          </w:tcPr>
          <w:p w:rsidR="008079F5" w:rsidRPr="00B518E9" w:rsidRDefault="008079F5"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 xml:space="preserve"> ex20 01 99</w:t>
            </w:r>
          </w:p>
          <w:p w:rsidR="008079F5" w:rsidRPr="00B518E9" w:rsidRDefault="008079F5"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 xml:space="preserve">20 01 32, </w:t>
            </w:r>
          </w:p>
          <w:p w:rsidR="008079F5" w:rsidRPr="00B518E9" w:rsidRDefault="008079F5"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15 01 10</w:t>
            </w:r>
          </w:p>
          <w:p w:rsidR="008079F5" w:rsidRPr="00B518E9" w:rsidRDefault="008079F5" w:rsidP="00B518E9">
            <w:pPr>
              <w:pStyle w:val="Bezodstpw"/>
              <w:spacing w:before="40" w:after="40" w:line="276" w:lineRule="auto"/>
              <w:jc w:val="center"/>
              <w:rPr>
                <w:rFonts w:asciiTheme="minorHAnsi" w:hAnsiTheme="minorHAnsi" w:cstheme="minorHAnsi"/>
                <w:szCs w:val="24"/>
              </w:rPr>
            </w:pPr>
          </w:p>
          <w:p w:rsidR="008079F5" w:rsidRPr="00B518E9" w:rsidRDefault="008079F5" w:rsidP="00B518E9">
            <w:pPr>
              <w:pStyle w:val="Bezodstpw"/>
              <w:spacing w:before="40" w:after="40" w:line="276" w:lineRule="auto"/>
              <w:jc w:val="center"/>
              <w:rPr>
                <w:rFonts w:asciiTheme="minorHAnsi" w:hAnsiTheme="minorHAnsi" w:cstheme="minorHAnsi"/>
                <w:szCs w:val="24"/>
              </w:rPr>
            </w:pPr>
          </w:p>
        </w:tc>
      </w:tr>
      <w:tr w:rsidR="00231422" w:rsidRPr="00B518E9" w:rsidTr="008079F5">
        <w:trPr>
          <w:trHeight w:val="299"/>
        </w:trPr>
        <w:tc>
          <w:tcPr>
            <w:tcW w:w="817" w:type="dxa"/>
            <w:tcBorders>
              <w:top w:val="single" w:sz="4" w:space="0" w:color="auto"/>
            </w:tcBorders>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p>
          <w:p w:rsidR="00231422" w:rsidRPr="00B518E9" w:rsidRDefault="008079F5"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9</w:t>
            </w:r>
            <w:r w:rsidR="00231422" w:rsidRPr="00B518E9">
              <w:rPr>
                <w:rFonts w:asciiTheme="minorHAnsi" w:hAnsiTheme="minorHAnsi" w:cstheme="minorHAnsi"/>
                <w:szCs w:val="24"/>
              </w:rPr>
              <w:t xml:space="preserve"> </w:t>
            </w:r>
          </w:p>
        </w:tc>
        <w:tc>
          <w:tcPr>
            <w:tcW w:w="5345" w:type="dxa"/>
            <w:tcBorders>
              <w:top w:val="single" w:sz="4" w:space="0" w:color="auto"/>
            </w:tcBorders>
            <w:vAlign w:val="center"/>
          </w:tcPr>
          <w:p w:rsidR="00231422" w:rsidRPr="00B518E9" w:rsidRDefault="00231422" w:rsidP="00B518E9">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Bioodpady – odpady stanowiące części roślin pochodzących z pielęgnacji terenów</w:t>
            </w:r>
          </w:p>
        </w:tc>
        <w:tc>
          <w:tcPr>
            <w:tcW w:w="2792" w:type="dxa"/>
            <w:tcBorders>
              <w:top w:val="single" w:sz="4" w:space="0" w:color="auto"/>
            </w:tcBorders>
            <w:vAlign w:val="center"/>
          </w:tcPr>
          <w:p w:rsidR="00231422" w:rsidRPr="00B518E9" w:rsidRDefault="00231422" w:rsidP="00B518E9">
            <w:pPr>
              <w:pStyle w:val="Bezodstpw"/>
              <w:spacing w:before="40" w:after="40" w:line="276" w:lineRule="auto"/>
              <w:jc w:val="center"/>
              <w:rPr>
                <w:rFonts w:asciiTheme="minorHAnsi" w:hAnsiTheme="minorHAnsi" w:cstheme="minorHAnsi"/>
                <w:szCs w:val="24"/>
              </w:rPr>
            </w:pPr>
            <w:r w:rsidRPr="00B518E9">
              <w:rPr>
                <w:rFonts w:asciiTheme="minorHAnsi" w:hAnsiTheme="minorHAnsi" w:cstheme="minorHAnsi"/>
                <w:szCs w:val="24"/>
              </w:rPr>
              <w:t xml:space="preserve">20 02 01 </w:t>
            </w:r>
          </w:p>
        </w:tc>
      </w:tr>
    </w:tbl>
    <w:p w:rsidR="00231422" w:rsidRPr="00B518E9" w:rsidRDefault="00231422" w:rsidP="00B518E9">
      <w:pPr>
        <w:pStyle w:val="Akapitzlist"/>
        <w:widowControl w:val="0"/>
        <w:autoSpaceDE w:val="0"/>
        <w:autoSpaceDN w:val="0"/>
        <w:adjustRightInd w:val="0"/>
        <w:spacing w:after="120"/>
        <w:jc w:val="both"/>
        <w:rPr>
          <w:rFonts w:asciiTheme="minorHAnsi" w:hAnsiTheme="minorHAnsi" w:cstheme="minorHAnsi"/>
          <w:b/>
          <w:sz w:val="24"/>
          <w:szCs w:val="24"/>
        </w:rPr>
      </w:pPr>
    </w:p>
    <w:p w:rsidR="00194A88" w:rsidRPr="00B518E9" w:rsidRDefault="00194A88" w:rsidP="00B518E9">
      <w:pPr>
        <w:pStyle w:val="Akapitzlist"/>
        <w:widowControl w:val="0"/>
        <w:numPr>
          <w:ilvl w:val="0"/>
          <w:numId w:val="1"/>
        </w:numPr>
        <w:autoSpaceDE w:val="0"/>
        <w:autoSpaceDN w:val="0"/>
        <w:adjustRightInd w:val="0"/>
        <w:spacing w:after="120"/>
        <w:jc w:val="both"/>
        <w:rPr>
          <w:rFonts w:asciiTheme="minorHAnsi" w:hAnsiTheme="minorHAnsi" w:cstheme="minorHAnsi"/>
          <w:bCs/>
          <w:sz w:val="24"/>
          <w:szCs w:val="24"/>
        </w:rPr>
      </w:pPr>
      <w:r w:rsidRPr="00B518E9">
        <w:rPr>
          <w:rFonts w:asciiTheme="minorHAnsi" w:hAnsiTheme="minorHAnsi" w:cstheme="minorHAnsi"/>
          <w:bCs/>
          <w:sz w:val="24"/>
          <w:szCs w:val="24"/>
        </w:rPr>
        <w:t>Wykonawca odmówi realizacji odbioru odpadów, w przypadku stwierdzenia innych odpadów, niż odpady stanowiące przedmiot umowy.</w:t>
      </w:r>
    </w:p>
    <w:p w:rsidR="00B518E9" w:rsidRDefault="00194A88" w:rsidP="00B518E9">
      <w:pPr>
        <w:pStyle w:val="Akapitzlist"/>
        <w:widowControl w:val="0"/>
        <w:numPr>
          <w:ilvl w:val="0"/>
          <w:numId w:val="1"/>
        </w:numPr>
        <w:autoSpaceDE w:val="0"/>
        <w:autoSpaceDN w:val="0"/>
        <w:adjustRightInd w:val="0"/>
        <w:spacing w:after="120"/>
        <w:jc w:val="both"/>
        <w:rPr>
          <w:rFonts w:asciiTheme="minorHAnsi" w:hAnsiTheme="minorHAnsi" w:cstheme="minorHAnsi"/>
          <w:bCs/>
          <w:sz w:val="24"/>
          <w:szCs w:val="24"/>
        </w:rPr>
      </w:pPr>
      <w:r w:rsidRPr="00B518E9">
        <w:rPr>
          <w:rFonts w:asciiTheme="minorHAnsi" w:hAnsiTheme="minorHAnsi" w:cstheme="minorHAnsi"/>
          <w:bCs/>
          <w:sz w:val="24"/>
          <w:szCs w:val="24"/>
        </w:rPr>
        <w:lastRenderedPageBreak/>
        <w:t>Wykonawca wraz z Zamawiającym opracuje harmonogram określający kalendarz odbioru odpadów komunalnych. Zaakceptowany harmonogram odpadów komunalnych</w:t>
      </w:r>
      <w:r w:rsidR="00B518E9" w:rsidRPr="00B518E9">
        <w:rPr>
          <w:rFonts w:asciiTheme="minorHAnsi" w:hAnsiTheme="minorHAnsi" w:cstheme="minorHAnsi"/>
          <w:bCs/>
          <w:sz w:val="24"/>
          <w:szCs w:val="24"/>
        </w:rPr>
        <w:t xml:space="preserve"> </w:t>
      </w:r>
      <w:r w:rsidRPr="00B518E9">
        <w:rPr>
          <w:rFonts w:asciiTheme="minorHAnsi" w:hAnsiTheme="minorHAnsi" w:cstheme="minorHAnsi"/>
          <w:bCs/>
          <w:sz w:val="24"/>
          <w:szCs w:val="24"/>
        </w:rPr>
        <w:t>Wykonawca zobowiązany będzie dostarczyć mieszkańc</w:t>
      </w:r>
      <w:r w:rsidR="00B518E9" w:rsidRPr="00B518E9">
        <w:rPr>
          <w:rFonts w:asciiTheme="minorHAnsi" w:hAnsiTheme="minorHAnsi" w:cstheme="minorHAnsi"/>
          <w:bCs/>
          <w:sz w:val="24"/>
          <w:szCs w:val="24"/>
        </w:rPr>
        <w:t>om</w:t>
      </w:r>
      <w:r w:rsidRPr="00B518E9">
        <w:rPr>
          <w:rFonts w:asciiTheme="minorHAnsi" w:hAnsiTheme="minorHAnsi" w:cstheme="minorHAnsi"/>
          <w:bCs/>
          <w:sz w:val="24"/>
          <w:szCs w:val="24"/>
        </w:rPr>
        <w:t xml:space="preserve"> </w:t>
      </w:r>
      <w:r w:rsidR="00B518E9" w:rsidRPr="00B518E9">
        <w:rPr>
          <w:rFonts w:asciiTheme="minorHAnsi" w:hAnsiTheme="minorHAnsi" w:cstheme="minorHAnsi"/>
          <w:bCs/>
          <w:sz w:val="24"/>
          <w:szCs w:val="24"/>
        </w:rPr>
        <w:t>w terminie 7 dni przed datą rozpoczęcia jego obowiązywania.</w:t>
      </w:r>
    </w:p>
    <w:p w:rsidR="007539ED" w:rsidRPr="007539ED" w:rsidRDefault="007539ED" w:rsidP="007539ED">
      <w:pPr>
        <w:pStyle w:val="Akapitzlist"/>
        <w:widowControl w:val="0"/>
        <w:autoSpaceDE w:val="0"/>
        <w:autoSpaceDN w:val="0"/>
        <w:adjustRightInd w:val="0"/>
        <w:spacing w:after="120"/>
        <w:jc w:val="both"/>
        <w:rPr>
          <w:rFonts w:asciiTheme="minorHAnsi" w:hAnsiTheme="minorHAnsi" w:cstheme="minorHAnsi"/>
          <w:bCs/>
          <w:sz w:val="24"/>
          <w:szCs w:val="24"/>
        </w:rPr>
      </w:pPr>
    </w:p>
    <w:p w:rsidR="00B75CB4" w:rsidRPr="00B518E9" w:rsidRDefault="00B75CB4" w:rsidP="00B518E9">
      <w:pPr>
        <w:widowControl w:val="0"/>
        <w:autoSpaceDE w:val="0"/>
        <w:autoSpaceDN w:val="0"/>
        <w:adjustRightInd w:val="0"/>
        <w:spacing w:after="120" w:line="276" w:lineRule="auto"/>
        <w:jc w:val="center"/>
        <w:rPr>
          <w:rFonts w:asciiTheme="minorHAnsi" w:hAnsiTheme="minorHAnsi" w:cstheme="minorHAnsi"/>
          <w:b/>
        </w:rPr>
      </w:pPr>
      <w:r w:rsidRPr="00B518E9">
        <w:rPr>
          <w:rFonts w:asciiTheme="minorHAnsi" w:hAnsiTheme="minorHAnsi" w:cstheme="minorHAnsi"/>
          <w:b/>
        </w:rPr>
        <w:t>§ 4</w:t>
      </w:r>
    </w:p>
    <w:p w:rsidR="00B75CB4" w:rsidRPr="00B518E9" w:rsidRDefault="00B75CB4" w:rsidP="004C6FF9">
      <w:pPr>
        <w:spacing w:line="276" w:lineRule="auto"/>
        <w:jc w:val="center"/>
        <w:rPr>
          <w:rFonts w:asciiTheme="minorHAnsi" w:hAnsiTheme="minorHAnsi" w:cstheme="minorHAnsi"/>
          <w:b/>
        </w:rPr>
      </w:pPr>
      <w:r w:rsidRPr="00B518E9">
        <w:rPr>
          <w:rFonts w:asciiTheme="minorHAnsi" w:hAnsiTheme="minorHAnsi" w:cstheme="minorHAnsi"/>
          <w:b/>
        </w:rPr>
        <w:t>Wymogi dotyczące przekazywania odebranych niesegregowanych (zmieszanych) odpadów komunalnych do instalacji komunalnych, w szczególności instalacje komunalne</w:t>
      </w:r>
      <w:r w:rsidR="00B518E9" w:rsidRPr="00B518E9">
        <w:rPr>
          <w:rFonts w:asciiTheme="minorHAnsi" w:hAnsiTheme="minorHAnsi" w:cstheme="minorHAnsi"/>
          <w:b/>
        </w:rPr>
        <w:t>,</w:t>
      </w:r>
      <w:r w:rsidRPr="00B518E9">
        <w:rPr>
          <w:rFonts w:asciiTheme="minorHAnsi" w:hAnsiTheme="minorHAnsi" w:cstheme="minorHAnsi"/>
          <w:b/>
        </w:rPr>
        <w:t xml:space="preserve"> do których podmiot odbierający odpady komunalne od właścicieli nieruchomości jest obowiązany przekazać odebrane odpady komunalne w przypadku niewielkich ilości odpadów selektywnie zbieranych możliwe jest wskazanie podmiotu zbierającego te odpady.</w:t>
      </w:r>
    </w:p>
    <w:p w:rsidR="009604E4" w:rsidRPr="00B518E9" w:rsidRDefault="009604E4" w:rsidP="00B518E9">
      <w:pPr>
        <w:spacing w:line="276" w:lineRule="auto"/>
        <w:jc w:val="both"/>
        <w:rPr>
          <w:rFonts w:asciiTheme="minorHAnsi" w:hAnsiTheme="minorHAnsi" w:cstheme="minorHAnsi"/>
          <w:b/>
        </w:rPr>
      </w:pPr>
    </w:p>
    <w:p w:rsidR="009604E4" w:rsidRPr="00B518E9" w:rsidRDefault="009604E4" w:rsidP="00B518E9">
      <w:pPr>
        <w:pStyle w:val="Akapitzlist"/>
        <w:numPr>
          <w:ilvl w:val="0"/>
          <w:numId w:val="12"/>
        </w:numPr>
        <w:jc w:val="both"/>
        <w:rPr>
          <w:rFonts w:asciiTheme="minorHAnsi" w:hAnsiTheme="minorHAnsi" w:cstheme="minorHAnsi"/>
          <w:sz w:val="24"/>
          <w:szCs w:val="24"/>
        </w:rPr>
      </w:pPr>
      <w:r w:rsidRPr="00B518E9">
        <w:rPr>
          <w:rFonts w:asciiTheme="minorHAnsi" w:hAnsiTheme="minorHAnsi" w:cstheme="minorHAnsi"/>
          <w:sz w:val="24"/>
          <w:szCs w:val="24"/>
        </w:rPr>
        <w:t xml:space="preserve">Wykonawca oświadcza, że na dzień rozpoczęcia świadczenia usług w zakresie odbioru, transportu i zagospodarowania odpadów komunalnych będzie spełniał wszystkie wymogi formalne i prawne związane z przedmiotem umowy oraz zobowiązuje się wykonywać przedmiotowe usługi z należytą starannością, terminowo i zgodnie </w:t>
      </w:r>
      <w:r w:rsidR="00B518E9" w:rsidRPr="00B518E9">
        <w:rPr>
          <w:rFonts w:asciiTheme="minorHAnsi" w:hAnsiTheme="minorHAnsi" w:cstheme="minorHAnsi"/>
          <w:sz w:val="24"/>
          <w:szCs w:val="24"/>
        </w:rPr>
        <w:t xml:space="preserve">                        </w:t>
      </w:r>
      <w:r w:rsidRPr="00B518E9">
        <w:rPr>
          <w:rFonts w:asciiTheme="minorHAnsi" w:hAnsiTheme="minorHAnsi" w:cstheme="minorHAnsi"/>
          <w:sz w:val="24"/>
          <w:szCs w:val="24"/>
        </w:rPr>
        <w:t>z obowiązującymi przepisami prawnymi, w tym zgodnie z ustawą z dnia 13 września 1996 r. o utrzymaniu czystości i porządku w gminach</w:t>
      </w:r>
      <w:r w:rsidR="00B518E9" w:rsidRPr="00B518E9">
        <w:rPr>
          <w:rFonts w:asciiTheme="minorHAnsi" w:hAnsiTheme="minorHAnsi" w:cstheme="minorHAnsi"/>
          <w:sz w:val="24"/>
          <w:szCs w:val="24"/>
        </w:rPr>
        <w:t xml:space="preserve"> </w:t>
      </w:r>
      <w:r w:rsidRPr="00B518E9">
        <w:rPr>
          <w:rFonts w:asciiTheme="minorHAnsi" w:hAnsiTheme="minorHAnsi" w:cstheme="minorHAnsi"/>
          <w:sz w:val="24"/>
          <w:szCs w:val="24"/>
        </w:rPr>
        <w:t>(Dz.U. z 202</w:t>
      </w:r>
      <w:r w:rsidR="00B518E9" w:rsidRPr="00B518E9">
        <w:rPr>
          <w:rFonts w:asciiTheme="minorHAnsi" w:hAnsiTheme="minorHAnsi" w:cstheme="minorHAnsi"/>
          <w:sz w:val="24"/>
          <w:szCs w:val="24"/>
        </w:rPr>
        <w:t>4</w:t>
      </w:r>
      <w:r w:rsidRPr="00B518E9">
        <w:rPr>
          <w:rFonts w:asciiTheme="minorHAnsi" w:hAnsiTheme="minorHAnsi" w:cstheme="minorHAnsi"/>
          <w:sz w:val="24"/>
          <w:szCs w:val="24"/>
        </w:rPr>
        <w:t xml:space="preserve">r. poz. </w:t>
      </w:r>
      <w:r w:rsidR="00B518E9" w:rsidRPr="00B518E9">
        <w:rPr>
          <w:rFonts w:asciiTheme="minorHAnsi" w:hAnsiTheme="minorHAnsi" w:cstheme="minorHAnsi"/>
          <w:sz w:val="24"/>
          <w:szCs w:val="24"/>
        </w:rPr>
        <w:t xml:space="preserve">399                               </w:t>
      </w:r>
      <w:r w:rsidRPr="00B518E9">
        <w:rPr>
          <w:rFonts w:asciiTheme="minorHAnsi" w:hAnsiTheme="minorHAnsi" w:cstheme="minorHAnsi"/>
          <w:sz w:val="24"/>
          <w:szCs w:val="24"/>
        </w:rPr>
        <w:t>z późn.zm.), ustawa z dnia 14 grudnia 2019 o odpadach (Dz.U. 202</w:t>
      </w:r>
      <w:r w:rsidR="00B518E9" w:rsidRPr="00B518E9">
        <w:rPr>
          <w:rFonts w:asciiTheme="minorHAnsi" w:hAnsiTheme="minorHAnsi" w:cstheme="minorHAnsi"/>
          <w:sz w:val="24"/>
          <w:szCs w:val="24"/>
        </w:rPr>
        <w:t>3</w:t>
      </w:r>
      <w:r w:rsidRPr="00B518E9">
        <w:rPr>
          <w:rFonts w:asciiTheme="minorHAnsi" w:hAnsiTheme="minorHAnsi" w:cstheme="minorHAnsi"/>
          <w:sz w:val="24"/>
          <w:szCs w:val="24"/>
        </w:rPr>
        <w:t xml:space="preserve">r. poz. </w:t>
      </w:r>
      <w:r w:rsidR="00B518E9" w:rsidRPr="00B518E9">
        <w:rPr>
          <w:rFonts w:asciiTheme="minorHAnsi" w:hAnsiTheme="minorHAnsi" w:cstheme="minorHAnsi"/>
          <w:sz w:val="24"/>
          <w:szCs w:val="24"/>
        </w:rPr>
        <w:t>1587</w:t>
      </w:r>
      <w:r w:rsidRPr="00B518E9">
        <w:rPr>
          <w:rFonts w:asciiTheme="minorHAnsi" w:hAnsiTheme="minorHAnsi" w:cstheme="minorHAnsi"/>
          <w:sz w:val="24"/>
          <w:szCs w:val="24"/>
        </w:rPr>
        <w:t xml:space="preserve"> z </w:t>
      </w:r>
      <w:proofErr w:type="spellStart"/>
      <w:r w:rsidRPr="00B518E9">
        <w:rPr>
          <w:rFonts w:asciiTheme="minorHAnsi" w:hAnsiTheme="minorHAnsi" w:cstheme="minorHAnsi"/>
          <w:sz w:val="24"/>
          <w:szCs w:val="24"/>
        </w:rPr>
        <w:t>późn</w:t>
      </w:r>
      <w:proofErr w:type="spellEnd"/>
      <w:r w:rsidRPr="00B518E9">
        <w:rPr>
          <w:rFonts w:asciiTheme="minorHAnsi" w:hAnsiTheme="minorHAnsi" w:cstheme="minorHAnsi"/>
          <w:sz w:val="24"/>
          <w:szCs w:val="24"/>
        </w:rPr>
        <w:t>. zm.) oraz  na warunkach określonych umową oraz ustaleniami specyfikacji istotnych warunków zamówienia.</w:t>
      </w:r>
    </w:p>
    <w:p w:rsidR="009604E4" w:rsidRPr="00B518E9" w:rsidRDefault="00B518E9" w:rsidP="00B518E9">
      <w:pPr>
        <w:pStyle w:val="Akapitzlist"/>
        <w:widowControl w:val="0"/>
        <w:numPr>
          <w:ilvl w:val="0"/>
          <w:numId w:val="12"/>
        </w:numPr>
        <w:suppressAutoHyphens/>
        <w:spacing w:after="0"/>
        <w:jc w:val="both"/>
        <w:rPr>
          <w:rFonts w:asciiTheme="minorHAnsi" w:hAnsiTheme="minorHAnsi" w:cstheme="minorHAnsi"/>
          <w:sz w:val="24"/>
          <w:szCs w:val="24"/>
        </w:rPr>
      </w:pPr>
      <w:r w:rsidRPr="00B518E9">
        <w:rPr>
          <w:rFonts w:asciiTheme="minorHAnsi" w:hAnsiTheme="minorHAnsi" w:cstheme="minorHAnsi"/>
          <w:sz w:val="24"/>
          <w:szCs w:val="24"/>
        </w:rPr>
        <w:t>O</w:t>
      </w:r>
      <w:r w:rsidR="009604E4" w:rsidRPr="00B518E9">
        <w:rPr>
          <w:rFonts w:asciiTheme="minorHAnsi" w:hAnsiTheme="minorHAnsi" w:cstheme="minorHAnsi"/>
          <w:sz w:val="24"/>
          <w:szCs w:val="24"/>
        </w:rPr>
        <w:t>dbieranie, transport i zagospodarowanie stałych odpadów komunalnych zmieszanych i segregowanych zebranych od właścicieli nieruchomości w Gminie Poraj odbywać się będzie na warunkach określonych w specyfikacji istotnych warunków zamówienia, zgodnie z zatwierdzonym przez Zamawiającego harmonogramem wywozu odpadów</w:t>
      </w:r>
      <w:r w:rsidRPr="00B518E9">
        <w:rPr>
          <w:rFonts w:asciiTheme="minorHAnsi" w:hAnsiTheme="minorHAnsi" w:cstheme="minorHAnsi"/>
          <w:sz w:val="24"/>
          <w:szCs w:val="24"/>
        </w:rPr>
        <w:t>.</w:t>
      </w:r>
    </w:p>
    <w:p w:rsidR="009604E4" w:rsidRPr="00B518E9" w:rsidRDefault="00B518E9" w:rsidP="00B518E9">
      <w:pPr>
        <w:pStyle w:val="Akapitzlist"/>
        <w:widowControl w:val="0"/>
        <w:numPr>
          <w:ilvl w:val="0"/>
          <w:numId w:val="12"/>
        </w:numPr>
        <w:suppressAutoHyphens/>
        <w:spacing w:after="0"/>
        <w:jc w:val="both"/>
        <w:rPr>
          <w:rFonts w:asciiTheme="minorHAnsi" w:hAnsiTheme="minorHAnsi" w:cstheme="minorHAnsi"/>
          <w:sz w:val="24"/>
          <w:szCs w:val="24"/>
        </w:rPr>
      </w:pPr>
      <w:r w:rsidRPr="00B518E9">
        <w:rPr>
          <w:rFonts w:asciiTheme="minorHAnsi" w:hAnsiTheme="minorHAnsi" w:cstheme="minorHAnsi"/>
          <w:sz w:val="24"/>
          <w:szCs w:val="24"/>
        </w:rPr>
        <w:t>P</w:t>
      </w:r>
      <w:r w:rsidR="009604E4" w:rsidRPr="00B518E9">
        <w:rPr>
          <w:rFonts w:asciiTheme="minorHAnsi" w:hAnsiTheme="minorHAnsi" w:cstheme="minorHAnsi"/>
          <w:sz w:val="24"/>
          <w:szCs w:val="24"/>
        </w:rPr>
        <w:t xml:space="preserve">ostępowanie z odpadami odbywać się będzie w sposób zgodny z zasadami gospodarowania odpadami, określonymi w ustawie z dnia 14 grudnia 2012 r. </w:t>
      </w:r>
      <w:r w:rsidRPr="00B518E9">
        <w:rPr>
          <w:rFonts w:asciiTheme="minorHAnsi" w:hAnsiTheme="minorHAnsi" w:cstheme="minorHAnsi"/>
          <w:sz w:val="24"/>
          <w:szCs w:val="24"/>
        </w:rPr>
        <w:t xml:space="preserve">                               </w:t>
      </w:r>
      <w:r w:rsidR="009604E4" w:rsidRPr="00B518E9">
        <w:rPr>
          <w:rFonts w:asciiTheme="minorHAnsi" w:hAnsiTheme="minorHAnsi" w:cstheme="minorHAnsi"/>
          <w:sz w:val="24"/>
          <w:szCs w:val="24"/>
        </w:rPr>
        <w:t>o odpadach, ustawie z dnia 13 września 1996 r. o utrzymaniu czystości i porządku w gminach oraz Planem Gospodarki Odpadami dla Województwa Śląskiego</w:t>
      </w:r>
      <w:r w:rsidRPr="00B518E9">
        <w:rPr>
          <w:rFonts w:asciiTheme="minorHAnsi" w:hAnsiTheme="minorHAnsi" w:cstheme="minorHAnsi"/>
          <w:sz w:val="24"/>
          <w:szCs w:val="24"/>
        </w:rPr>
        <w:t>.</w:t>
      </w:r>
    </w:p>
    <w:p w:rsidR="009604E4" w:rsidRPr="00B518E9" w:rsidRDefault="009604E4" w:rsidP="00B518E9">
      <w:pPr>
        <w:pStyle w:val="Akapitzlist"/>
        <w:widowControl w:val="0"/>
        <w:numPr>
          <w:ilvl w:val="0"/>
          <w:numId w:val="12"/>
        </w:numPr>
        <w:suppressAutoHyphens/>
        <w:spacing w:after="0"/>
        <w:jc w:val="both"/>
        <w:rPr>
          <w:rFonts w:asciiTheme="minorHAnsi" w:hAnsiTheme="minorHAnsi" w:cstheme="minorHAnsi"/>
          <w:sz w:val="24"/>
          <w:szCs w:val="24"/>
        </w:rPr>
      </w:pPr>
      <w:r w:rsidRPr="00B518E9">
        <w:rPr>
          <w:rFonts w:asciiTheme="minorHAnsi" w:hAnsiTheme="minorHAnsi" w:cstheme="minorHAnsi"/>
          <w:sz w:val="24"/>
          <w:szCs w:val="24"/>
        </w:rPr>
        <w:t xml:space="preserve">Wykonawca jest zobowiązany do osiągnięcia, zgodnie z art. 3b ust. 1 i art. 3c ust. 1 Ustawy z dnia 13 września 1996 r. o utrzymaniu czystości i porządku w gminach i rozporządzeniami wykonawczymi do Ustawy, założonych poziomów recyklingu, przygotowania do ponownego użycia, odzysku innymi metodami odpadów komunalnych następujących frakcji: papieru, metalu, tworzyw sztucznych, szkła i innych niż niebezpieczne odpadów budowlanych i rozbiórkowych stanowiących odpady komunalne, oraz ograniczenia masy odpadów komunalnych ulegających biodegradacji przekazywanych do składowania w ramach powierzonego zadania. </w:t>
      </w:r>
    </w:p>
    <w:p w:rsidR="009604E4" w:rsidRPr="00B518E9" w:rsidRDefault="009604E4" w:rsidP="00B518E9">
      <w:pPr>
        <w:pStyle w:val="Akapitzlist"/>
        <w:widowControl w:val="0"/>
        <w:numPr>
          <w:ilvl w:val="0"/>
          <w:numId w:val="12"/>
        </w:numPr>
        <w:suppressAutoHyphens/>
        <w:spacing w:after="0"/>
        <w:jc w:val="both"/>
        <w:rPr>
          <w:rFonts w:asciiTheme="minorHAnsi" w:hAnsiTheme="minorHAnsi" w:cstheme="minorHAnsi"/>
          <w:sz w:val="24"/>
          <w:szCs w:val="24"/>
        </w:rPr>
      </w:pPr>
      <w:r w:rsidRPr="00B518E9">
        <w:rPr>
          <w:rFonts w:asciiTheme="minorHAnsi" w:hAnsiTheme="minorHAnsi" w:cstheme="minorHAnsi"/>
          <w:sz w:val="24"/>
          <w:szCs w:val="24"/>
        </w:rPr>
        <w:t xml:space="preserve">Wykonawca jest zobowiązany do używania pojazdów specjalistycznych oraz zapewnienie dostatecznej ilości tych pojazdów, gwarantujące terminowe i jakościowe </w:t>
      </w:r>
      <w:r w:rsidRPr="00B518E9">
        <w:rPr>
          <w:rFonts w:asciiTheme="minorHAnsi" w:hAnsiTheme="minorHAnsi" w:cstheme="minorHAnsi"/>
          <w:sz w:val="24"/>
          <w:szCs w:val="24"/>
        </w:rPr>
        <w:lastRenderedPageBreak/>
        <w:t>wykonanie zakresu rzeczowego usługi</w:t>
      </w:r>
      <w:r w:rsidR="00B518E9" w:rsidRPr="00B518E9">
        <w:rPr>
          <w:rFonts w:asciiTheme="minorHAnsi" w:hAnsiTheme="minorHAnsi" w:cstheme="minorHAnsi"/>
          <w:sz w:val="24"/>
          <w:szCs w:val="24"/>
        </w:rPr>
        <w:t>.</w:t>
      </w:r>
    </w:p>
    <w:p w:rsidR="009604E4" w:rsidRPr="00B518E9" w:rsidRDefault="009604E4" w:rsidP="00B518E9">
      <w:pPr>
        <w:pStyle w:val="Akapitzlist"/>
        <w:widowControl w:val="0"/>
        <w:numPr>
          <w:ilvl w:val="0"/>
          <w:numId w:val="12"/>
        </w:numPr>
        <w:suppressAutoHyphens/>
        <w:spacing w:after="0"/>
        <w:jc w:val="both"/>
        <w:rPr>
          <w:rFonts w:asciiTheme="minorHAnsi" w:hAnsiTheme="minorHAnsi" w:cstheme="minorHAnsi"/>
          <w:sz w:val="24"/>
          <w:szCs w:val="24"/>
        </w:rPr>
      </w:pPr>
      <w:r w:rsidRPr="00B518E9">
        <w:rPr>
          <w:rFonts w:asciiTheme="minorHAnsi" w:hAnsiTheme="minorHAnsi" w:cstheme="minorHAnsi"/>
          <w:sz w:val="24"/>
          <w:szCs w:val="24"/>
        </w:rPr>
        <w:t>Wykonawca jest zobowiązany do posiadania systemu monitorowania lokalizacji pojazdów oraz zapewnienie Zamawiającemu nieograniczonego dostępu do tego systemu, na warunkach określonych w specyfikacji istotnych warunków zamówienia</w:t>
      </w:r>
      <w:r w:rsidR="00B518E9" w:rsidRPr="00B518E9">
        <w:rPr>
          <w:rFonts w:asciiTheme="minorHAnsi" w:hAnsiTheme="minorHAnsi" w:cstheme="minorHAnsi"/>
          <w:sz w:val="24"/>
          <w:szCs w:val="24"/>
        </w:rPr>
        <w:t>.</w:t>
      </w:r>
    </w:p>
    <w:p w:rsidR="009604E4" w:rsidRPr="00B518E9" w:rsidRDefault="009604E4" w:rsidP="00B518E9">
      <w:pPr>
        <w:pStyle w:val="Akapitzlist"/>
        <w:widowControl w:val="0"/>
        <w:numPr>
          <w:ilvl w:val="0"/>
          <w:numId w:val="12"/>
        </w:numPr>
        <w:suppressAutoHyphens/>
        <w:spacing w:after="0"/>
        <w:jc w:val="both"/>
        <w:rPr>
          <w:rFonts w:asciiTheme="minorHAnsi" w:hAnsiTheme="minorHAnsi" w:cstheme="minorHAnsi"/>
          <w:sz w:val="24"/>
          <w:szCs w:val="24"/>
        </w:rPr>
      </w:pPr>
      <w:r w:rsidRPr="00B518E9">
        <w:rPr>
          <w:rFonts w:asciiTheme="minorHAnsi" w:hAnsiTheme="minorHAnsi" w:cstheme="minorHAnsi"/>
          <w:sz w:val="24"/>
          <w:szCs w:val="24"/>
        </w:rPr>
        <w:t>Wykonawca ma obowiązek umożliwić Zamawiającemu skontrolowanie masy pojazdu odbierającego odpady komunalne przy wjeździe i wyjeździe z terenu Gminy Poraj. Termin i miejsce ważenia wyznacza Zamawiający. Zamawiający powiadomi Wykonawcę z 3 dniowym wyprzedzeniem o planowanym terminie i miejscu kontroli. Zamawiający zastrzega sobie prawo do codziennego ważenia samochodów odbierających odpady komunalne przy wjeździe i wyjeździe z terenu Gminy Poraj. Miejsce ważenia wyznacza Zamawiający.</w:t>
      </w:r>
    </w:p>
    <w:p w:rsidR="009604E4" w:rsidRPr="00B518E9" w:rsidRDefault="009604E4" w:rsidP="00B518E9">
      <w:pPr>
        <w:pStyle w:val="Bezodstpw"/>
        <w:widowControl/>
        <w:numPr>
          <w:ilvl w:val="0"/>
          <w:numId w:val="12"/>
        </w:numPr>
        <w:suppressAutoHyphens w:val="0"/>
        <w:spacing w:line="276" w:lineRule="auto"/>
        <w:ind w:left="714" w:hanging="357"/>
        <w:jc w:val="both"/>
        <w:rPr>
          <w:rFonts w:asciiTheme="minorHAnsi" w:eastAsia="Trebuchet MS" w:hAnsiTheme="minorHAnsi" w:cstheme="minorHAnsi"/>
          <w:szCs w:val="24"/>
        </w:rPr>
      </w:pPr>
      <w:r w:rsidRPr="00B518E9">
        <w:rPr>
          <w:rFonts w:asciiTheme="minorHAnsi" w:eastAsia="Trebuchet MS" w:hAnsiTheme="minorHAnsi" w:cstheme="minorHAnsi"/>
          <w:szCs w:val="24"/>
        </w:rPr>
        <w:t>Wykonawca jest obowiązany do wskazania instalacji komunalnych, do których zostaną przekazane odebrane odpady komunalne od właścicieli nieruchomości zlokalizowanych na terenie Gminy Poraj. Instalacje</w:t>
      </w:r>
      <w:r w:rsidR="00B518E9">
        <w:rPr>
          <w:rFonts w:asciiTheme="minorHAnsi" w:eastAsia="Trebuchet MS" w:hAnsiTheme="minorHAnsi" w:cstheme="minorHAnsi"/>
          <w:szCs w:val="24"/>
        </w:rPr>
        <w:t>,</w:t>
      </w:r>
      <w:r w:rsidRPr="00B518E9">
        <w:rPr>
          <w:rFonts w:asciiTheme="minorHAnsi" w:eastAsia="Trebuchet MS" w:hAnsiTheme="minorHAnsi" w:cstheme="minorHAnsi"/>
          <w:szCs w:val="24"/>
        </w:rPr>
        <w:t xml:space="preserve"> o których mowa powyżej</w:t>
      </w:r>
      <w:r w:rsidR="00B518E9">
        <w:rPr>
          <w:rFonts w:asciiTheme="minorHAnsi" w:eastAsia="Trebuchet MS" w:hAnsiTheme="minorHAnsi" w:cstheme="minorHAnsi"/>
          <w:szCs w:val="24"/>
        </w:rPr>
        <w:t>,</w:t>
      </w:r>
      <w:r w:rsidRPr="00B518E9">
        <w:rPr>
          <w:rFonts w:asciiTheme="minorHAnsi" w:eastAsia="Trebuchet MS" w:hAnsiTheme="minorHAnsi" w:cstheme="minorHAnsi"/>
          <w:szCs w:val="24"/>
        </w:rPr>
        <w:t xml:space="preserve"> Wykonawca jest obowiązany wskazać w przedstawionej ofercie, zgodnie z art. 6d ust. 4 pkt 5 ustawy z dnia 13 września 1996 r. o utrzymaniu czystości i porządku w gminach (Dz.U.</w:t>
      </w:r>
      <w:r w:rsidR="007539ED">
        <w:rPr>
          <w:rFonts w:asciiTheme="minorHAnsi" w:eastAsia="Trebuchet MS" w:hAnsiTheme="minorHAnsi" w:cstheme="minorHAnsi"/>
          <w:szCs w:val="24"/>
        </w:rPr>
        <w:t xml:space="preserve"> </w:t>
      </w:r>
      <w:r w:rsidRPr="00B518E9">
        <w:rPr>
          <w:rFonts w:asciiTheme="minorHAnsi" w:eastAsia="Trebuchet MS" w:hAnsiTheme="minorHAnsi" w:cstheme="minorHAnsi"/>
          <w:szCs w:val="24"/>
        </w:rPr>
        <w:t>202</w:t>
      </w:r>
      <w:r w:rsidR="00B518E9">
        <w:rPr>
          <w:rFonts w:asciiTheme="minorHAnsi" w:eastAsia="Trebuchet MS" w:hAnsiTheme="minorHAnsi" w:cstheme="minorHAnsi"/>
          <w:szCs w:val="24"/>
        </w:rPr>
        <w:t xml:space="preserve">4r. </w:t>
      </w:r>
      <w:r w:rsidRPr="00B518E9">
        <w:rPr>
          <w:rFonts w:asciiTheme="minorHAnsi" w:eastAsia="Trebuchet MS" w:hAnsiTheme="minorHAnsi" w:cstheme="minorHAnsi"/>
          <w:szCs w:val="24"/>
        </w:rPr>
        <w:t>poz.</w:t>
      </w:r>
      <w:r w:rsidR="00B518E9">
        <w:rPr>
          <w:rFonts w:asciiTheme="minorHAnsi" w:eastAsia="Trebuchet MS" w:hAnsiTheme="minorHAnsi" w:cstheme="minorHAnsi"/>
          <w:szCs w:val="24"/>
        </w:rPr>
        <w:t xml:space="preserve"> 399</w:t>
      </w:r>
      <w:r w:rsidRPr="00B518E9">
        <w:rPr>
          <w:rFonts w:asciiTheme="minorHAnsi" w:eastAsia="Trebuchet MS" w:hAnsiTheme="minorHAnsi" w:cstheme="minorHAnsi"/>
          <w:szCs w:val="24"/>
        </w:rPr>
        <w:t xml:space="preserve"> z </w:t>
      </w:r>
      <w:proofErr w:type="spellStart"/>
      <w:r w:rsidRPr="00B518E9">
        <w:rPr>
          <w:rFonts w:asciiTheme="minorHAnsi" w:eastAsia="Trebuchet MS" w:hAnsiTheme="minorHAnsi" w:cstheme="minorHAnsi"/>
          <w:szCs w:val="24"/>
        </w:rPr>
        <w:t>późn</w:t>
      </w:r>
      <w:proofErr w:type="spellEnd"/>
      <w:r w:rsidRPr="00B518E9">
        <w:rPr>
          <w:rFonts w:asciiTheme="minorHAnsi" w:eastAsia="Trebuchet MS" w:hAnsiTheme="minorHAnsi" w:cstheme="minorHAnsi"/>
          <w:szCs w:val="24"/>
        </w:rPr>
        <w:t>. zm.)</w:t>
      </w:r>
    </w:p>
    <w:p w:rsidR="009604E4" w:rsidRPr="00B518E9" w:rsidRDefault="009604E4" w:rsidP="00B518E9">
      <w:pPr>
        <w:pStyle w:val="Bezodstpw"/>
        <w:widowControl/>
        <w:numPr>
          <w:ilvl w:val="0"/>
          <w:numId w:val="12"/>
        </w:numPr>
        <w:suppressAutoHyphens w:val="0"/>
        <w:spacing w:line="276" w:lineRule="auto"/>
        <w:ind w:left="714" w:hanging="357"/>
        <w:jc w:val="both"/>
        <w:rPr>
          <w:rFonts w:asciiTheme="minorHAnsi" w:hAnsiTheme="minorHAnsi" w:cstheme="minorHAnsi"/>
          <w:szCs w:val="24"/>
        </w:rPr>
      </w:pPr>
      <w:r w:rsidRPr="00B518E9">
        <w:rPr>
          <w:rFonts w:asciiTheme="minorHAnsi" w:hAnsiTheme="minorHAnsi" w:cstheme="minorHAnsi"/>
          <w:szCs w:val="24"/>
        </w:rPr>
        <w:t xml:space="preserve">W przypadku odbierania niewielkich ilości odpadów selektywnych (do 200 kg) Zamawiający dopuszcza możliwość odbioru tych odpadów przez inny podmiot. Wykonawca ma obowiązek uzasadnić przyczynę wyboru innego podmiotu i uzyskać pisemną zgodę Zamawiającego w tym zakresie.     </w:t>
      </w:r>
    </w:p>
    <w:p w:rsidR="0066204B" w:rsidRPr="00B518E9" w:rsidRDefault="0066204B" w:rsidP="00B518E9">
      <w:pPr>
        <w:pStyle w:val="Bezodstpw"/>
        <w:widowControl/>
        <w:suppressAutoHyphens w:val="0"/>
        <w:spacing w:line="276" w:lineRule="auto"/>
        <w:ind w:left="714"/>
        <w:jc w:val="both"/>
        <w:rPr>
          <w:rFonts w:asciiTheme="minorHAnsi" w:hAnsiTheme="minorHAnsi" w:cstheme="minorHAnsi"/>
          <w:szCs w:val="24"/>
        </w:rPr>
      </w:pPr>
    </w:p>
    <w:p w:rsidR="009604E4" w:rsidRPr="00B518E9" w:rsidRDefault="009604E4" w:rsidP="00B518E9">
      <w:pPr>
        <w:pStyle w:val="Bezodstpw"/>
        <w:widowControl/>
        <w:suppressAutoHyphens w:val="0"/>
        <w:spacing w:line="276" w:lineRule="auto"/>
        <w:ind w:left="714"/>
        <w:jc w:val="both"/>
        <w:rPr>
          <w:rFonts w:asciiTheme="minorHAnsi" w:hAnsiTheme="minorHAnsi" w:cstheme="minorHAnsi"/>
          <w:szCs w:val="24"/>
        </w:rPr>
      </w:pPr>
    </w:p>
    <w:p w:rsidR="009604E4" w:rsidRPr="00B518E9" w:rsidRDefault="009604E4" w:rsidP="00B518E9">
      <w:pPr>
        <w:widowControl w:val="0"/>
        <w:autoSpaceDE w:val="0"/>
        <w:autoSpaceDN w:val="0"/>
        <w:adjustRightInd w:val="0"/>
        <w:spacing w:after="120" w:line="276" w:lineRule="auto"/>
        <w:jc w:val="center"/>
        <w:rPr>
          <w:rFonts w:asciiTheme="minorHAnsi" w:hAnsiTheme="minorHAnsi" w:cstheme="minorHAnsi"/>
          <w:b/>
        </w:rPr>
      </w:pPr>
      <w:r w:rsidRPr="00B518E9">
        <w:rPr>
          <w:rFonts w:asciiTheme="minorHAnsi" w:hAnsiTheme="minorHAnsi" w:cstheme="minorHAnsi"/>
          <w:b/>
        </w:rPr>
        <w:t>§ 5</w:t>
      </w:r>
    </w:p>
    <w:p w:rsidR="009604E4" w:rsidRPr="00B518E9" w:rsidRDefault="009604E4" w:rsidP="004C6FF9">
      <w:pPr>
        <w:spacing w:line="276" w:lineRule="auto"/>
        <w:jc w:val="center"/>
        <w:rPr>
          <w:rFonts w:asciiTheme="minorHAnsi" w:hAnsiTheme="minorHAnsi" w:cstheme="minorHAnsi"/>
          <w:b/>
        </w:rPr>
      </w:pPr>
      <w:r w:rsidRPr="00B518E9">
        <w:rPr>
          <w:rFonts w:asciiTheme="minorHAnsi" w:hAnsiTheme="minorHAnsi" w:cstheme="minorHAnsi"/>
          <w:b/>
        </w:rPr>
        <w:t>Standard sanitarny wykonywania usług oraz ochrony środowiska oraz szczegółowe wymagania stawiane przedsiębiorcy odbierającemu odpady komunalne od właścicieli nieruchomości</w:t>
      </w:r>
    </w:p>
    <w:p w:rsidR="009604E4" w:rsidRPr="00B518E9" w:rsidRDefault="009604E4" w:rsidP="00B518E9">
      <w:pPr>
        <w:spacing w:line="276" w:lineRule="auto"/>
        <w:jc w:val="both"/>
        <w:rPr>
          <w:rFonts w:asciiTheme="minorHAnsi" w:hAnsiTheme="minorHAnsi" w:cstheme="minorHAnsi"/>
          <w:b/>
        </w:rPr>
      </w:pPr>
    </w:p>
    <w:p w:rsidR="009604E4" w:rsidRPr="00B518E9" w:rsidRDefault="009604E4" w:rsidP="00B518E9">
      <w:pPr>
        <w:pStyle w:val="Akapitzlist"/>
        <w:numPr>
          <w:ilvl w:val="0"/>
          <w:numId w:val="13"/>
        </w:numPr>
        <w:spacing w:after="0"/>
        <w:jc w:val="both"/>
        <w:rPr>
          <w:rFonts w:asciiTheme="minorHAnsi" w:hAnsiTheme="minorHAnsi" w:cstheme="minorHAnsi"/>
          <w:sz w:val="24"/>
          <w:szCs w:val="24"/>
        </w:rPr>
      </w:pPr>
      <w:r w:rsidRPr="00B518E9">
        <w:rPr>
          <w:rFonts w:asciiTheme="minorHAnsi" w:hAnsiTheme="minorHAnsi" w:cstheme="minorHAnsi"/>
          <w:sz w:val="24"/>
          <w:szCs w:val="24"/>
        </w:rPr>
        <w:t>Wykonawca otrzyma od Zamawiającego szczegółowy wykaz punktów adresowych nieruchomości zamieszkałych i niezamieszkałych, z których odbierane będą stałe odpady komunalne. Odbieranie, transport i zagospodarowanie odpadów komunalnych odbywać się będzie na warunkach określonych w SWZ, zgodnie z zatwierdzonym harmonogramem wywozu odpadów.</w:t>
      </w:r>
    </w:p>
    <w:p w:rsidR="009604E4" w:rsidRPr="00B518E9" w:rsidRDefault="009604E4" w:rsidP="00B518E9">
      <w:pPr>
        <w:pStyle w:val="Normalny1"/>
        <w:numPr>
          <w:ilvl w:val="0"/>
          <w:numId w:val="13"/>
        </w:numPr>
        <w:jc w:val="both"/>
        <w:rPr>
          <w:rFonts w:asciiTheme="minorHAnsi" w:eastAsia="Trebuchet MS" w:hAnsiTheme="minorHAnsi" w:cstheme="minorHAnsi"/>
          <w:color w:val="auto"/>
          <w:sz w:val="24"/>
          <w:szCs w:val="24"/>
        </w:rPr>
      </w:pPr>
      <w:r w:rsidRPr="00B518E9">
        <w:rPr>
          <w:rFonts w:asciiTheme="minorHAnsi" w:eastAsia="Trebuchet MS" w:hAnsiTheme="minorHAnsi" w:cstheme="minorHAnsi"/>
          <w:color w:val="auto"/>
          <w:sz w:val="24"/>
          <w:szCs w:val="24"/>
        </w:rPr>
        <w:t xml:space="preserve">Wykonawca zobowiązany będzie do wyposażenia nieruchomości w worki do selektywnej zbiórki odpadów komunalnych, każdą nieruchomość na terenie Gminy Poraj  na czas realizacji przedmiotowego zamówienia. Wykonawca dostarczy wymagane worki nie później niż do </w:t>
      </w:r>
      <w:r w:rsidRPr="00B518E9">
        <w:rPr>
          <w:rFonts w:asciiTheme="minorHAnsi" w:eastAsia="Trebuchet MS" w:hAnsiTheme="minorHAnsi" w:cstheme="minorHAnsi"/>
          <w:b/>
          <w:color w:val="auto"/>
          <w:sz w:val="24"/>
          <w:szCs w:val="24"/>
          <w:u w:val="single"/>
        </w:rPr>
        <w:t xml:space="preserve">7 </w:t>
      </w:r>
      <w:r w:rsidR="007539ED">
        <w:rPr>
          <w:rFonts w:asciiTheme="minorHAnsi" w:eastAsia="Trebuchet MS" w:hAnsiTheme="minorHAnsi" w:cstheme="minorHAnsi"/>
          <w:b/>
          <w:color w:val="auto"/>
          <w:sz w:val="24"/>
          <w:szCs w:val="24"/>
          <w:u w:val="single"/>
        </w:rPr>
        <w:t>stycznia</w:t>
      </w:r>
      <w:r w:rsidRPr="00B518E9">
        <w:rPr>
          <w:rFonts w:asciiTheme="minorHAnsi" w:eastAsia="Trebuchet MS" w:hAnsiTheme="minorHAnsi" w:cstheme="minorHAnsi"/>
          <w:b/>
          <w:color w:val="auto"/>
          <w:sz w:val="24"/>
          <w:szCs w:val="24"/>
          <w:u w:val="single"/>
        </w:rPr>
        <w:t xml:space="preserve"> </w:t>
      </w:r>
      <w:r w:rsidRPr="007539ED">
        <w:rPr>
          <w:rFonts w:asciiTheme="minorHAnsi" w:eastAsia="Trebuchet MS" w:hAnsiTheme="minorHAnsi" w:cstheme="minorHAnsi"/>
          <w:b/>
          <w:color w:val="auto"/>
          <w:sz w:val="24"/>
          <w:szCs w:val="24"/>
          <w:u w:val="single"/>
        </w:rPr>
        <w:t>202</w:t>
      </w:r>
      <w:r w:rsidR="007539ED" w:rsidRPr="007539ED">
        <w:rPr>
          <w:rFonts w:asciiTheme="minorHAnsi" w:eastAsia="Trebuchet MS" w:hAnsiTheme="minorHAnsi" w:cstheme="minorHAnsi"/>
          <w:b/>
          <w:color w:val="auto"/>
          <w:sz w:val="24"/>
          <w:szCs w:val="24"/>
          <w:u w:val="single"/>
        </w:rPr>
        <w:t>5</w:t>
      </w:r>
      <w:r w:rsidRPr="007539ED">
        <w:rPr>
          <w:rFonts w:asciiTheme="minorHAnsi" w:eastAsia="Trebuchet MS" w:hAnsiTheme="minorHAnsi" w:cstheme="minorHAnsi"/>
          <w:b/>
          <w:color w:val="auto"/>
          <w:sz w:val="24"/>
          <w:szCs w:val="24"/>
        </w:rPr>
        <w:t xml:space="preserve"> r.</w:t>
      </w:r>
      <w:r w:rsidR="007539ED">
        <w:rPr>
          <w:rFonts w:asciiTheme="minorHAnsi" w:eastAsia="Trebuchet MS" w:hAnsiTheme="minorHAnsi" w:cstheme="minorHAnsi"/>
          <w:color w:val="auto"/>
          <w:sz w:val="24"/>
          <w:szCs w:val="24"/>
        </w:rPr>
        <w:t>,</w:t>
      </w:r>
      <w:r w:rsidRPr="00B518E9">
        <w:rPr>
          <w:rFonts w:asciiTheme="minorHAnsi" w:eastAsia="Trebuchet MS" w:hAnsiTheme="minorHAnsi" w:cstheme="minorHAnsi"/>
          <w:color w:val="auto"/>
          <w:sz w:val="24"/>
          <w:szCs w:val="24"/>
        </w:rPr>
        <w:t xml:space="preserve"> a następnie na bieżąco w całym okresie trwania umowy. Wszystkie worki przeznaczone do selektywnej zbiórki odpadów muszą być oznaczone nadrukiem odpowiedniej frakcji.  </w:t>
      </w:r>
    </w:p>
    <w:p w:rsidR="009604E4" w:rsidRPr="00B518E9" w:rsidRDefault="009604E4" w:rsidP="00B518E9">
      <w:pPr>
        <w:pStyle w:val="Akapitzlist"/>
        <w:numPr>
          <w:ilvl w:val="0"/>
          <w:numId w:val="13"/>
        </w:numPr>
        <w:jc w:val="both"/>
        <w:rPr>
          <w:rFonts w:asciiTheme="minorHAnsi" w:eastAsia="Arial" w:hAnsiTheme="minorHAnsi" w:cstheme="minorHAnsi"/>
          <w:color w:val="000000"/>
          <w:sz w:val="24"/>
          <w:szCs w:val="24"/>
          <w:lang w:eastAsia="pl-PL"/>
        </w:rPr>
      </w:pPr>
      <w:r w:rsidRPr="00B518E9">
        <w:rPr>
          <w:rFonts w:asciiTheme="minorHAnsi" w:eastAsia="Trebuchet MS" w:hAnsiTheme="minorHAnsi" w:cstheme="minorHAnsi"/>
          <w:sz w:val="24"/>
          <w:szCs w:val="24"/>
        </w:rPr>
        <w:t xml:space="preserve">Wyposażenie nieruchomości zamieszkałych jednorodzinnych i wielorodzinnych, </w:t>
      </w:r>
      <w:r w:rsidRPr="00B518E9">
        <w:rPr>
          <w:rFonts w:asciiTheme="minorHAnsi" w:hAnsiTheme="minorHAnsi" w:cstheme="minorHAnsi"/>
          <w:sz w:val="24"/>
          <w:szCs w:val="24"/>
        </w:rPr>
        <w:t xml:space="preserve"> nieruchomości </w:t>
      </w:r>
      <w:r w:rsidRPr="00B518E9">
        <w:rPr>
          <w:rFonts w:asciiTheme="minorHAnsi" w:eastAsia="Arial" w:hAnsiTheme="minorHAnsi" w:cstheme="minorHAnsi"/>
          <w:color w:val="000000"/>
          <w:sz w:val="24"/>
          <w:szCs w:val="24"/>
          <w:lang w:eastAsia="pl-PL"/>
        </w:rPr>
        <w:t xml:space="preserve"> niezamieszkałych, będących w posiadaniu Gminy Poraj i jej jednostek </w:t>
      </w:r>
      <w:r w:rsidRPr="00B518E9">
        <w:rPr>
          <w:rFonts w:asciiTheme="minorHAnsi" w:eastAsia="Arial" w:hAnsiTheme="minorHAnsi" w:cstheme="minorHAnsi"/>
          <w:color w:val="000000"/>
          <w:sz w:val="24"/>
          <w:szCs w:val="24"/>
          <w:lang w:eastAsia="pl-PL"/>
        </w:rPr>
        <w:lastRenderedPageBreak/>
        <w:t xml:space="preserve">organizacyjnych </w:t>
      </w:r>
      <w:r w:rsidRPr="00B518E9">
        <w:rPr>
          <w:rFonts w:asciiTheme="minorHAnsi" w:eastAsia="Trebuchet MS" w:hAnsiTheme="minorHAnsi" w:cstheme="minorHAnsi"/>
          <w:sz w:val="24"/>
          <w:szCs w:val="24"/>
        </w:rPr>
        <w:t xml:space="preserve"> </w:t>
      </w:r>
      <w:r w:rsidRPr="00B518E9">
        <w:rPr>
          <w:rFonts w:asciiTheme="minorHAnsi" w:eastAsia="Trebuchet MS" w:hAnsiTheme="minorHAnsi" w:cstheme="minorHAnsi"/>
          <w:b/>
          <w:i/>
          <w:sz w:val="24"/>
          <w:szCs w:val="24"/>
          <w:u w:val="single"/>
        </w:rPr>
        <w:t>w pojemniki na zmieszane odpady komunalne</w:t>
      </w:r>
      <w:r w:rsidRPr="00B518E9">
        <w:rPr>
          <w:rFonts w:asciiTheme="minorHAnsi" w:eastAsia="Trebuchet MS" w:hAnsiTheme="minorHAnsi" w:cstheme="minorHAnsi"/>
          <w:sz w:val="24"/>
          <w:szCs w:val="24"/>
        </w:rPr>
        <w:t xml:space="preserve"> leży po stronie Zamawiającego.</w:t>
      </w:r>
    </w:p>
    <w:p w:rsidR="009604E4" w:rsidRPr="00B518E9" w:rsidRDefault="009604E4" w:rsidP="00B518E9">
      <w:pPr>
        <w:pStyle w:val="Akapitzlist"/>
        <w:numPr>
          <w:ilvl w:val="0"/>
          <w:numId w:val="13"/>
        </w:numPr>
        <w:jc w:val="both"/>
        <w:rPr>
          <w:rFonts w:asciiTheme="minorHAnsi" w:hAnsiTheme="minorHAnsi" w:cstheme="minorHAnsi"/>
          <w:sz w:val="24"/>
          <w:szCs w:val="24"/>
        </w:rPr>
      </w:pPr>
      <w:r w:rsidRPr="00B518E9">
        <w:rPr>
          <w:rFonts w:asciiTheme="minorHAnsi" w:hAnsiTheme="minorHAnsi" w:cstheme="minorHAnsi"/>
          <w:sz w:val="24"/>
          <w:szCs w:val="24"/>
        </w:rPr>
        <w:t xml:space="preserve">Jeśli podczas odbierania odpadów dojdzie do uszkodzenia lub zniszczenia z winy  Wykonawcy pojemników będących własnością Zamawiającego, Wykonawca w trakcie realizacji zamówienia zobowiązany będzie do odkupienia pojemnika bądź zastąpienia go dodatkowym pojemnikiem na swój koszt. </w:t>
      </w:r>
    </w:p>
    <w:p w:rsidR="009604E4" w:rsidRPr="00B518E9" w:rsidRDefault="009604E4" w:rsidP="00B518E9">
      <w:pPr>
        <w:pStyle w:val="Akapitzlist"/>
        <w:numPr>
          <w:ilvl w:val="0"/>
          <w:numId w:val="13"/>
        </w:numPr>
        <w:tabs>
          <w:tab w:val="left" w:pos="360"/>
        </w:tabs>
        <w:jc w:val="both"/>
        <w:rPr>
          <w:rFonts w:asciiTheme="minorHAnsi" w:hAnsiTheme="minorHAnsi" w:cstheme="minorHAnsi"/>
          <w:sz w:val="24"/>
          <w:szCs w:val="24"/>
        </w:rPr>
      </w:pPr>
      <w:r w:rsidRPr="00B518E9">
        <w:rPr>
          <w:rFonts w:asciiTheme="minorHAnsi" w:hAnsiTheme="minorHAnsi" w:cstheme="minorHAnsi"/>
          <w:sz w:val="24"/>
          <w:szCs w:val="24"/>
        </w:rPr>
        <w:t xml:space="preserve">Wykonawca zobowiązany będzie do ważenia wszystkich odebranych odpadów komunalnych na legalizowanej wadze. </w:t>
      </w:r>
    </w:p>
    <w:p w:rsidR="009604E4" w:rsidRPr="00B518E9" w:rsidRDefault="009604E4" w:rsidP="00B518E9">
      <w:pPr>
        <w:pStyle w:val="Akapitzlist"/>
        <w:numPr>
          <w:ilvl w:val="0"/>
          <w:numId w:val="13"/>
        </w:numPr>
        <w:tabs>
          <w:tab w:val="left" w:pos="360"/>
        </w:tabs>
        <w:jc w:val="both"/>
        <w:rPr>
          <w:rFonts w:asciiTheme="minorHAnsi" w:hAnsiTheme="minorHAnsi" w:cstheme="minorHAnsi"/>
          <w:sz w:val="24"/>
          <w:szCs w:val="24"/>
        </w:rPr>
      </w:pPr>
      <w:r w:rsidRPr="00B518E9">
        <w:rPr>
          <w:rFonts w:asciiTheme="minorHAnsi" w:hAnsiTheme="minorHAnsi" w:cstheme="minorHAnsi"/>
          <w:sz w:val="24"/>
          <w:szCs w:val="24"/>
        </w:rPr>
        <w:t>Wykonawca nie może wprowadzać żadnych zmian częstotliwości odbioru odpadów komunalnych bez pisemnej zgody Zamawiającego.</w:t>
      </w:r>
    </w:p>
    <w:p w:rsidR="0066204B" w:rsidRPr="00B518E9" w:rsidRDefault="0066204B" w:rsidP="00B518E9">
      <w:pPr>
        <w:spacing w:line="276" w:lineRule="auto"/>
        <w:jc w:val="both"/>
        <w:rPr>
          <w:rFonts w:asciiTheme="minorHAnsi" w:hAnsiTheme="minorHAnsi" w:cstheme="minorHAnsi"/>
          <w:bCs/>
        </w:rPr>
      </w:pPr>
    </w:p>
    <w:p w:rsidR="00B75CB4" w:rsidRDefault="009604E4" w:rsidP="00B518E9">
      <w:pPr>
        <w:widowControl w:val="0"/>
        <w:autoSpaceDE w:val="0"/>
        <w:autoSpaceDN w:val="0"/>
        <w:adjustRightInd w:val="0"/>
        <w:spacing w:after="120" w:line="276" w:lineRule="auto"/>
        <w:jc w:val="center"/>
        <w:rPr>
          <w:rFonts w:asciiTheme="minorHAnsi" w:hAnsiTheme="minorHAnsi" w:cstheme="minorHAnsi"/>
          <w:b/>
        </w:rPr>
      </w:pPr>
      <w:r w:rsidRPr="00B518E9">
        <w:rPr>
          <w:rFonts w:asciiTheme="minorHAnsi" w:hAnsiTheme="minorHAnsi" w:cstheme="minorHAnsi"/>
          <w:b/>
        </w:rPr>
        <w:t>§ 6</w:t>
      </w:r>
    </w:p>
    <w:p w:rsidR="00BB76AD" w:rsidRPr="00BB76AD" w:rsidRDefault="00BB76AD" w:rsidP="00BB76AD">
      <w:pPr>
        <w:pStyle w:val="Standarduser"/>
        <w:widowControl w:val="0"/>
        <w:spacing w:after="0"/>
        <w:jc w:val="center"/>
        <w:rPr>
          <w:rFonts w:asciiTheme="minorHAnsi" w:eastAsia="Times New Roman" w:hAnsiTheme="minorHAnsi" w:cstheme="minorHAnsi"/>
          <w:b/>
          <w:bCs/>
          <w:sz w:val="24"/>
          <w:szCs w:val="24"/>
          <w:lang w:eastAsia="pl-PL"/>
        </w:rPr>
      </w:pPr>
      <w:r w:rsidRPr="00BB76AD">
        <w:rPr>
          <w:rFonts w:asciiTheme="minorHAnsi" w:eastAsia="Times New Roman" w:hAnsiTheme="minorHAnsi" w:cstheme="minorHAnsi"/>
          <w:b/>
          <w:bCs/>
          <w:sz w:val="24"/>
          <w:szCs w:val="24"/>
          <w:lang w:eastAsia="pl-PL"/>
        </w:rPr>
        <w:t>Wymagane poziomy recyklingu, przygotowania do ponownego użycia</w:t>
      </w:r>
    </w:p>
    <w:p w:rsidR="00BB76AD" w:rsidRPr="00BB76AD" w:rsidRDefault="00BB76AD" w:rsidP="00BB76AD">
      <w:pPr>
        <w:pStyle w:val="Standarduser"/>
        <w:widowControl w:val="0"/>
        <w:spacing w:after="0"/>
        <w:jc w:val="center"/>
        <w:rPr>
          <w:rFonts w:asciiTheme="minorHAnsi" w:eastAsia="Times New Roman" w:hAnsiTheme="minorHAnsi" w:cstheme="minorHAnsi"/>
          <w:b/>
          <w:bCs/>
          <w:sz w:val="24"/>
          <w:szCs w:val="24"/>
          <w:lang w:eastAsia="pl-PL"/>
        </w:rPr>
      </w:pPr>
      <w:r w:rsidRPr="00BB76AD">
        <w:rPr>
          <w:rFonts w:asciiTheme="minorHAnsi" w:eastAsia="Times New Roman" w:hAnsiTheme="minorHAnsi" w:cstheme="minorHAnsi"/>
          <w:b/>
          <w:bCs/>
          <w:sz w:val="24"/>
          <w:szCs w:val="24"/>
          <w:lang w:eastAsia="pl-PL"/>
        </w:rPr>
        <w:t xml:space="preserve">i odzysku innymi metodami niektórych frakcji odpadów komunalnych oraz poziomy składowania odpadów </w:t>
      </w:r>
    </w:p>
    <w:p w:rsidR="00BB76AD" w:rsidRDefault="00BB76AD" w:rsidP="004C6FF9">
      <w:pPr>
        <w:pStyle w:val="Standarduser"/>
        <w:widowControl w:val="0"/>
        <w:spacing w:after="0" w:line="276" w:lineRule="auto"/>
        <w:jc w:val="both"/>
        <w:rPr>
          <w:rFonts w:asciiTheme="minorHAnsi" w:eastAsia="Times New Roman" w:hAnsiTheme="minorHAnsi" w:cstheme="minorHAnsi"/>
          <w:b/>
          <w:bCs/>
          <w:sz w:val="24"/>
          <w:szCs w:val="24"/>
          <w:lang w:eastAsia="pl-PL"/>
        </w:rPr>
      </w:pPr>
      <w:bookmarkStart w:id="1" w:name="_Hlk175140824"/>
    </w:p>
    <w:p w:rsidR="00BB76AD" w:rsidRDefault="00BB76AD" w:rsidP="004C6FF9">
      <w:pPr>
        <w:pStyle w:val="Standarduser"/>
        <w:widowControl w:val="0"/>
        <w:numPr>
          <w:ilvl w:val="0"/>
          <w:numId w:val="31"/>
        </w:numPr>
        <w:spacing w:after="0" w:line="276" w:lineRule="auto"/>
        <w:jc w:val="both"/>
        <w:rPr>
          <w:rFonts w:asciiTheme="minorHAnsi" w:hAnsiTheme="minorHAnsi" w:cstheme="minorHAnsi"/>
          <w:sz w:val="24"/>
          <w:szCs w:val="24"/>
        </w:rPr>
      </w:pPr>
      <w:r w:rsidRPr="00BB76AD">
        <w:rPr>
          <w:rFonts w:asciiTheme="minorHAnsi" w:eastAsia="Times New Roman" w:hAnsiTheme="minorHAnsi" w:cstheme="minorHAnsi"/>
          <w:sz w:val="24"/>
          <w:szCs w:val="24"/>
          <w:lang w:eastAsia="pl-PL"/>
        </w:rPr>
        <w:t xml:space="preserve">Zagospodarowanie odebranych odpadów komunalnych od właścicieli, winno zapewniać osiągnięcie na obszarze Gminy Poraj w danym roku kalendarzowym </w:t>
      </w:r>
      <w:r w:rsidRPr="00BB76AD">
        <w:rPr>
          <w:rFonts w:asciiTheme="minorHAnsi" w:hAnsiTheme="minorHAnsi" w:cstheme="minorHAnsi"/>
          <w:sz w:val="24"/>
          <w:szCs w:val="24"/>
        </w:rPr>
        <w:t>w ramach Umowy poziomów przygotowania do ponownego użycia i recyklingu odpadów komunalnych zgodnie z wymogami ustawy o utrzymaniu czystości i porządku w gminach, określonych w art. 3b ust.1</w:t>
      </w:r>
      <w:r>
        <w:rPr>
          <w:rFonts w:asciiTheme="minorHAnsi" w:hAnsiTheme="minorHAnsi" w:cstheme="minorHAnsi"/>
          <w:sz w:val="24"/>
          <w:szCs w:val="24"/>
        </w:rPr>
        <w:t>.</w:t>
      </w:r>
    </w:p>
    <w:p w:rsidR="00BB76AD" w:rsidRDefault="00BB76AD" w:rsidP="004C6FF9">
      <w:pPr>
        <w:pStyle w:val="Standarduser"/>
        <w:widowControl w:val="0"/>
        <w:numPr>
          <w:ilvl w:val="0"/>
          <w:numId w:val="31"/>
        </w:numPr>
        <w:spacing w:after="0" w:line="276" w:lineRule="auto"/>
        <w:jc w:val="both"/>
        <w:rPr>
          <w:rFonts w:asciiTheme="minorHAnsi" w:hAnsiTheme="minorHAnsi" w:cstheme="minorHAnsi"/>
          <w:sz w:val="24"/>
          <w:szCs w:val="24"/>
        </w:rPr>
      </w:pPr>
      <w:r w:rsidRPr="00BB76AD">
        <w:rPr>
          <w:rFonts w:asciiTheme="minorHAnsi" w:eastAsia="Times New Roman" w:hAnsiTheme="minorHAnsi" w:cstheme="minorHAnsi"/>
          <w:sz w:val="24"/>
          <w:szCs w:val="24"/>
          <w:lang w:eastAsia="pl-PL"/>
        </w:rPr>
        <w:t xml:space="preserve">Zagospodarowanie odebranych odpadów komunalnych od właścicieli, winno zapewniać </w:t>
      </w:r>
      <w:r w:rsidRPr="00BB76AD">
        <w:rPr>
          <w:rFonts w:asciiTheme="minorHAnsi" w:hAnsiTheme="minorHAnsi" w:cstheme="minorHAnsi"/>
          <w:sz w:val="24"/>
          <w:szCs w:val="24"/>
        </w:rPr>
        <w:t>nie przekraczanie poziomu składowania określonego w art. 3b ust. 2a ustawy o utrzymaniu czystości i porządku w gminach</w:t>
      </w:r>
      <w:bookmarkEnd w:id="1"/>
      <w:r>
        <w:rPr>
          <w:rFonts w:asciiTheme="minorHAnsi" w:hAnsiTheme="minorHAnsi" w:cstheme="minorHAnsi"/>
          <w:sz w:val="24"/>
          <w:szCs w:val="24"/>
        </w:rPr>
        <w:t>.</w:t>
      </w:r>
    </w:p>
    <w:p w:rsidR="00BB76AD" w:rsidRPr="00BB76AD" w:rsidRDefault="00BB76AD" w:rsidP="004C6FF9">
      <w:pPr>
        <w:pStyle w:val="Standarduser"/>
        <w:widowControl w:val="0"/>
        <w:numPr>
          <w:ilvl w:val="0"/>
          <w:numId w:val="31"/>
        </w:numPr>
        <w:spacing w:after="0" w:line="276" w:lineRule="auto"/>
        <w:jc w:val="both"/>
        <w:rPr>
          <w:rFonts w:asciiTheme="minorHAnsi" w:hAnsiTheme="minorHAnsi" w:cstheme="minorHAnsi"/>
          <w:color w:val="C00000"/>
          <w:sz w:val="24"/>
          <w:szCs w:val="24"/>
        </w:rPr>
      </w:pPr>
      <w:r w:rsidRPr="00BB76AD">
        <w:rPr>
          <w:rFonts w:asciiTheme="minorHAnsi" w:hAnsiTheme="minorHAnsi" w:cstheme="minorHAnsi"/>
          <w:sz w:val="24"/>
          <w:szCs w:val="24"/>
        </w:rPr>
        <w:t>W przypadku, gdyby na skutek niedochowania obowiązku o którym mowa ust. 1 i ust.</w:t>
      </w:r>
      <w:r>
        <w:rPr>
          <w:rFonts w:asciiTheme="minorHAnsi" w:hAnsiTheme="minorHAnsi" w:cstheme="minorHAnsi"/>
          <w:sz w:val="24"/>
          <w:szCs w:val="24"/>
        </w:rPr>
        <w:t xml:space="preserve"> </w:t>
      </w:r>
      <w:r w:rsidRPr="00BB76AD">
        <w:rPr>
          <w:rFonts w:asciiTheme="minorHAnsi" w:hAnsiTheme="minorHAnsi" w:cstheme="minorHAnsi"/>
          <w:sz w:val="24"/>
          <w:szCs w:val="24"/>
        </w:rPr>
        <w:t>2</w:t>
      </w:r>
      <w:r>
        <w:rPr>
          <w:rFonts w:asciiTheme="minorHAnsi" w:hAnsiTheme="minorHAnsi" w:cstheme="minorHAnsi"/>
          <w:sz w:val="24"/>
          <w:szCs w:val="24"/>
        </w:rPr>
        <w:t xml:space="preserve"> </w:t>
      </w:r>
      <w:r w:rsidRPr="00BB76AD">
        <w:rPr>
          <w:rFonts w:asciiTheme="minorHAnsi" w:hAnsiTheme="minorHAnsi" w:cstheme="minorHAnsi"/>
          <w:sz w:val="24"/>
          <w:szCs w:val="24"/>
        </w:rPr>
        <w:t>przez Wykonawcę, na Zamawiającego została nałożona administracyjna kara pieniężna</w:t>
      </w:r>
      <w:r w:rsidRPr="00BB76AD">
        <w:rPr>
          <w:rFonts w:asciiTheme="minorHAnsi" w:eastAsia="NSimSun" w:hAnsiTheme="minorHAnsi" w:cstheme="minorHAnsi"/>
          <w:sz w:val="24"/>
          <w:szCs w:val="24"/>
          <w:lang w:bidi="hi-IN"/>
        </w:rPr>
        <w:t xml:space="preserve"> przez </w:t>
      </w:r>
      <w:r w:rsidRPr="00BB76AD">
        <w:rPr>
          <w:rFonts w:asciiTheme="minorHAnsi" w:hAnsiTheme="minorHAnsi" w:cstheme="minorHAnsi"/>
          <w:sz w:val="24"/>
          <w:szCs w:val="24"/>
        </w:rPr>
        <w:t xml:space="preserve">Śląskiego Wojewódzkiego Inspektora Ochrony Środowiska, a decyzja ta stała się ostateczna, albo w sposób ostateczny dojdzie do odmowy jej umorzenia, a Zamawiający zapłaci tę karę na rzecz Organu, ma on prawo do dochodzenia od Wykonawcy kary zgodnie </w:t>
      </w:r>
      <w:r w:rsidRPr="004C6FF9">
        <w:rPr>
          <w:rFonts w:asciiTheme="minorHAnsi" w:hAnsiTheme="minorHAnsi" w:cstheme="minorHAnsi"/>
          <w:b/>
          <w:bCs/>
          <w:sz w:val="24"/>
          <w:szCs w:val="24"/>
        </w:rPr>
        <w:t xml:space="preserve">z § </w:t>
      </w:r>
      <w:r w:rsidR="004C6FF9" w:rsidRPr="004C6FF9">
        <w:rPr>
          <w:rFonts w:asciiTheme="minorHAnsi" w:hAnsiTheme="minorHAnsi" w:cstheme="minorHAnsi"/>
          <w:b/>
          <w:bCs/>
          <w:sz w:val="24"/>
          <w:szCs w:val="24"/>
        </w:rPr>
        <w:t xml:space="preserve">14 </w:t>
      </w:r>
      <w:r w:rsidRPr="004C6FF9">
        <w:rPr>
          <w:rFonts w:asciiTheme="minorHAnsi" w:hAnsiTheme="minorHAnsi" w:cstheme="minorHAnsi"/>
          <w:b/>
          <w:bCs/>
          <w:sz w:val="24"/>
          <w:szCs w:val="24"/>
        </w:rPr>
        <w:t>(</w:t>
      </w:r>
      <w:r w:rsidR="004C6FF9" w:rsidRPr="004C6FF9">
        <w:rPr>
          <w:rFonts w:asciiTheme="minorHAnsi" w:hAnsiTheme="minorHAnsi" w:cstheme="minorHAnsi"/>
          <w:b/>
          <w:bCs/>
          <w:sz w:val="24"/>
          <w:szCs w:val="24"/>
        </w:rPr>
        <w:t>Kary umowne</w:t>
      </w:r>
      <w:r w:rsidRPr="004C6FF9">
        <w:rPr>
          <w:rFonts w:asciiTheme="minorHAnsi" w:hAnsiTheme="minorHAnsi" w:cstheme="minorHAnsi"/>
          <w:b/>
          <w:bCs/>
          <w:sz w:val="24"/>
          <w:szCs w:val="24"/>
        </w:rPr>
        <w:t xml:space="preserve">) </w:t>
      </w:r>
      <w:r w:rsidRPr="004C6FF9">
        <w:rPr>
          <w:rFonts w:asciiTheme="minorHAnsi" w:hAnsiTheme="minorHAnsi" w:cstheme="minorHAnsi"/>
          <w:sz w:val="24"/>
          <w:szCs w:val="24"/>
        </w:rPr>
        <w:t xml:space="preserve">ust. </w:t>
      </w:r>
      <w:r w:rsidR="004C6FF9" w:rsidRPr="004C6FF9">
        <w:rPr>
          <w:rFonts w:asciiTheme="minorHAnsi" w:hAnsiTheme="minorHAnsi" w:cstheme="minorHAnsi"/>
          <w:sz w:val="24"/>
          <w:szCs w:val="24"/>
        </w:rPr>
        <w:t>2</w:t>
      </w:r>
      <w:r w:rsidRPr="004C6FF9">
        <w:rPr>
          <w:rFonts w:asciiTheme="minorHAnsi" w:hAnsiTheme="minorHAnsi" w:cstheme="minorHAnsi"/>
          <w:sz w:val="24"/>
          <w:szCs w:val="24"/>
        </w:rPr>
        <w:t xml:space="preserve"> pkt </w:t>
      </w:r>
      <w:r w:rsidR="004C6FF9" w:rsidRPr="004C6FF9">
        <w:rPr>
          <w:rFonts w:asciiTheme="minorHAnsi" w:hAnsiTheme="minorHAnsi" w:cstheme="minorHAnsi"/>
          <w:sz w:val="24"/>
          <w:szCs w:val="24"/>
        </w:rPr>
        <w:t>5)</w:t>
      </w:r>
      <w:r w:rsidRPr="004C6FF9">
        <w:rPr>
          <w:rFonts w:asciiTheme="minorHAnsi" w:hAnsiTheme="minorHAnsi" w:cstheme="minorHAnsi"/>
          <w:sz w:val="24"/>
          <w:szCs w:val="24"/>
        </w:rPr>
        <w:t>.</w:t>
      </w:r>
    </w:p>
    <w:p w:rsidR="00BB76AD" w:rsidRPr="00BB76AD" w:rsidRDefault="00BB76AD" w:rsidP="004C6FF9">
      <w:pPr>
        <w:pStyle w:val="Standarduser"/>
        <w:widowControl w:val="0"/>
        <w:numPr>
          <w:ilvl w:val="0"/>
          <w:numId w:val="31"/>
        </w:numPr>
        <w:spacing w:after="0" w:line="276" w:lineRule="auto"/>
        <w:jc w:val="both"/>
        <w:rPr>
          <w:rFonts w:asciiTheme="minorHAnsi" w:hAnsiTheme="minorHAnsi" w:cstheme="minorHAnsi"/>
          <w:sz w:val="24"/>
          <w:szCs w:val="24"/>
        </w:rPr>
      </w:pPr>
      <w:r w:rsidRPr="00BB76AD">
        <w:rPr>
          <w:rFonts w:asciiTheme="minorHAnsi" w:hAnsiTheme="minorHAnsi" w:cstheme="minorHAnsi"/>
          <w:sz w:val="24"/>
          <w:szCs w:val="24"/>
        </w:rPr>
        <w:t>Zamawiający w celu zapobieżeniu odpowiedzialności, o której mowa w ust. 3 zobowiązuje się podejmować działania zmierzające do uniknięcia zapłaty kary z tytułu nie osiągnięcia na obszarze Gminy Poraj  w danym roku kalendarzowym w ramach Umowy poziomów recyklingu, przygotowania do ponownego użycia i odzysku innymi metodami frakcji odpadów komunalnych oraz przekroczenie poziomu składowania odpadów komunalnych w danym roku kalendarzowym (m.in. poprzez składanie środków odwoławczych)</w:t>
      </w:r>
      <w:r w:rsidR="004C6FF9">
        <w:rPr>
          <w:rFonts w:asciiTheme="minorHAnsi" w:hAnsiTheme="minorHAnsi" w:cstheme="minorHAnsi"/>
          <w:sz w:val="24"/>
          <w:szCs w:val="24"/>
        </w:rPr>
        <w:t>.</w:t>
      </w:r>
    </w:p>
    <w:p w:rsidR="00BB76AD" w:rsidRDefault="00BB76AD" w:rsidP="00BB76AD">
      <w:pPr>
        <w:pStyle w:val="Standarduser"/>
        <w:widowControl w:val="0"/>
        <w:spacing w:after="0"/>
        <w:jc w:val="both"/>
        <w:rPr>
          <w:rFonts w:asciiTheme="minorHAnsi" w:hAnsiTheme="minorHAnsi" w:cstheme="minorHAnsi"/>
          <w:sz w:val="24"/>
          <w:szCs w:val="24"/>
        </w:rPr>
      </w:pPr>
    </w:p>
    <w:p w:rsidR="00BB76AD" w:rsidRDefault="00BB76AD" w:rsidP="00BB76AD">
      <w:pPr>
        <w:pStyle w:val="Standarduser"/>
        <w:widowControl w:val="0"/>
        <w:spacing w:after="0"/>
        <w:jc w:val="both"/>
        <w:rPr>
          <w:rFonts w:asciiTheme="minorHAnsi" w:hAnsiTheme="minorHAnsi" w:cstheme="minorHAnsi"/>
          <w:sz w:val="24"/>
          <w:szCs w:val="24"/>
        </w:rPr>
      </w:pPr>
    </w:p>
    <w:p w:rsidR="004C6FF9" w:rsidRDefault="004C6FF9" w:rsidP="00BB76AD">
      <w:pPr>
        <w:pStyle w:val="Standarduser"/>
        <w:widowControl w:val="0"/>
        <w:spacing w:after="0"/>
        <w:jc w:val="both"/>
        <w:rPr>
          <w:rFonts w:asciiTheme="minorHAnsi" w:hAnsiTheme="minorHAnsi" w:cstheme="minorHAnsi"/>
          <w:sz w:val="24"/>
          <w:szCs w:val="24"/>
        </w:rPr>
      </w:pPr>
    </w:p>
    <w:p w:rsidR="004C6FF9" w:rsidRPr="00BB76AD" w:rsidRDefault="004C6FF9" w:rsidP="00BB76AD">
      <w:pPr>
        <w:pStyle w:val="Standarduser"/>
        <w:widowControl w:val="0"/>
        <w:spacing w:after="0"/>
        <w:jc w:val="both"/>
        <w:rPr>
          <w:rFonts w:asciiTheme="minorHAnsi" w:hAnsiTheme="minorHAnsi" w:cstheme="minorHAnsi"/>
          <w:sz w:val="24"/>
          <w:szCs w:val="24"/>
        </w:rPr>
      </w:pPr>
    </w:p>
    <w:p w:rsidR="00BB76AD" w:rsidRPr="00BB76AD" w:rsidRDefault="00BB76AD" w:rsidP="00BB76AD">
      <w:pPr>
        <w:widowControl w:val="0"/>
        <w:autoSpaceDE w:val="0"/>
        <w:autoSpaceDN w:val="0"/>
        <w:adjustRightInd w:val="0"/>
        <w:spacing w:after="120" w:line="276" w:lineRule="auto"/>
        <w:jc w:val="center"/>
        <w:rPr>
          <w:rFonts w:asciiTheme="minorHAnsi" w:hAnsiTheme="minorHAnsi" w:cstheme="minorHAnsi"/>
          <w:b/>
        </w:rPr>
      </w:pPr>
      <w:r w:rsidRPr="00B518E9">
        <w:rPr>
          <w:rFonts w:asciiTheme="minorHAnsi" w:hAnsiTheme="minorHAnsi" w:cstheme="minorHAnsi"/>
          <w:b/>
        </w:rPr>
        <w:lastRenderedPageBreak/>
        <w:t xml:space="preserve">§ </w:t>
      </w:r>
      <w:r>
        <w:rPr>
          <w:rFonts w:asciiTheme="minorHAnsi" w:hAnsiTheme="minorHAnsi" w:cstheme="minorHAnsi"/>
          <w:b/>
        </w:rPr>
        <w:t>7</w:t>
      </w:r>
    </w:p>
    <w:p w:rsidR="00A00A9A" w:rsidRPr="00B518E9" w:rsidRDefault="00A00A9A" w:rsidP="00B518E9">
      <w:pPr>
        <w:widowControl w:val="0"/>
        <w:autoSpaceDE w:val="0"/>
        <w:autoSpaceDN w:val="0"/>
        <w:adjustRightInd w:val="0"/>
        <w:spacing w:after="120" w:line="276" w:lineRule="auto"/>
        <w:ind w:left="360" w:hanging="340"/>
        <w:jc w:val="center"/>
        <w:rPr>
          <w:rFonts w:asciiTheme="minorHAnsi" w:hAnsiTheme="minorHAnsi" w:cstheme="minorHAnsi"/>
          <w:b/>
        </w:rPr>
      </w:pPr>
      <w:r w:rsidRPr="00B518E9">
        <w:rPr>
          <w:rFonts w:asciiTheme="minorHAnsi" w:hAnsiTheme="minorHAnsi" w:cstheme="minorHAnsi"/>
          <w:b/>
        </w:rPr>
        <w:t>Obowiązki Wykonawcy</w:t>
      </w:r>
    </w:p>
    <w:p w:rsidR="00121938" w:rsidRPr="00B518E9" w:rsidRDefault="00121938" w:rsidP="00B518E9">
      <w:pPr>
        <w:pStyle w:val="Akapitzlist"/>
        <w:numPr>
          <w:ilvl w:val="3"/>
          <w:numId w:val="11"/>
        </w:numPr>
        <w:autoSpaceDE w:val="0"/>
        <w:autoSpaceDN w:val="0"/>
        <w:adjustRightInd w:val="0"/>
        <w:ind w:left="709" w:hanging="284"/>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zobowiązuje się do wykonania usług objętych niniejszą umową zgodnie                 z wymogami określonymi w dokumentacji przetargowej, w szczególności zgodnie              z Opisem przedmiotu zamówienia, z należytą starannością, aktualnym poziomem wiedzy technicznej, a także obowiązującymi przepisami prawa.</w:t>
      </w:r>
    </w:p>
    <w:p w:rsidR="000D5C4B" w:rsidRPr="00B518E9" w:rsidRDefault="00121938" w:rsidP="00B518E9">
      <w:pPr>
        <w:pStyle w:val="Akapitzlist"/>
        <w:numPr>
          <w:ilvl w:val="3"/>
          <w:numId w:val="11"/>
        </w:numPr>
        <w:autoSpaceDE w:val="0"/>
        <w:autoSpaceDN w:val="0"/>
        <w:adjustRightInd w:val="0"/>
        <w:ind w:left="709" w:hanging="284"/>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oświadcza, że posiada potencjał techniczny i osobowy gwarantujący terminowe wykonanie umowy według standardu staranności obowiązującego przy zawodowym prowadzeniu działalności gospodarczej.</w:t>
      </w:r>
    </w:p>
    <w:p w:rsidR="000D5C4B" w:rsidRPr="00B518E9" w:rsidRDefault="000D5C4B" w:rsidP="00B518E9">
      <w:pPr>
        <w:pStyle w:val="Akapitzlist"/>
        <w:numPr>
          <w:ilvl w:val="3"/>
          <w:numId w:val="11"/>
        </w:numPr>
        <w:autoSpaceDE w:val="0"/>
        <w:autoSpaceDN w:val="0"/>
        <w:adjustRightInd w:val="0"/>
        <w:ind w:left="709" w:hanging="284"/>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oświadcza, że posiada w dniu podpisania niniejszej umowy i posiadać będzie w trakcie obowiązywania umowy, niezbędne następujące uprawnienia:</w:t>
      </w:r>
    </w:p>
    <w:p w:rsidR="000D5C4B" w:rsidRPr="00B518E9" w:rsidRDefault="000D5C4B" w:rsidP="00B518E9">
      <w:pPr>
        <w:pStyle w:val="Akapitzlist"/>
        <w:autoSpaceDE w:val="0"/>
        <w:autoSpaceDN w:val="0"/>
        <w:adjustRightInd w:val="0"/>
        <w:ind w:left="709"/>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1) dokumenty potwierdzające uzyskanie stosownych zezwoleń właściwego organu na prowadzenie działalności w zakresie gospodarki odpadami;</w:t>
      </w:r>
    </w:p>
    <w:p w:rsidR="000D5C4B" w:rsidRPr="00B518E9" w:rsidRDefault="000D5C4B" w:rsidP="00B518E9">
      <w:pPr>
        <w:pStyle w:val="Akapitzlist"/>
        <w:autoSpaceDE w:val="0"/>
        <w:autoSpaceDN w:val="0"/>
        <w:adjustRightInd w:val="0"/>
        <w:ind w:left="709"/>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2) wpis do rejestru podmiotów wprowadzających produkty, produkty w opakowaniach i gospodarujących odpadami, o którym mowa w art. 49 ust. 1 ustawy z dnia 14 grudnia 2012 r. o odpadach (</w:t>
      </w:r>
      <w:r w:rsidR="007539ED" w:rsidRPr="00B518E9">
        <w:rPr>
          <w:rFonts w:asciiTheme="minorHAnsi" w:hAnsiTheme="minorHAnsi" w:cstheme="minorHAnsi"/>
          <w:sz w:val="24"/>
          <w:szCs w:val="24"/>
        </w:rPr>
        <w:t xml:space="preserve">Dz.U. 2023r. poz. 1587 z </w:t>
      </w:r>
      <w:proofErr w:type="spellStart"/>
      <w:r w:rsidR="007539ED" w:rsidRPr="00B518E9">
        <w:rPr>
          <w:rFonts w:asciiTheme="minorHAnsi" w:hAnsiTheme="minorHAnsi" w:cstheme="minorHAnsi"/>
          <w:sz w:val="24"/>
          <w:szCs w:val="24"/>
        </w:rPr>
        <w:t>późn</w:t>
      </w:r>
      <w:proofErr w:type="spellEnd"/>
      <w:r w:rsidR="007539ED" w:rsidRPr="00B518E9">
        <w:rPr>
          <w:rFonts w:asciiTheme="minorHAnsi" w:hAnsiTheme="minorHAnsi" w:cstheme="minorHAnsi"/>
          <w:sz w:val="24"/>
          <w:szCs w:val="24"/>
        </w:rPr>
        <w:t>. zm.</w:t>
      </w:r>
      <w:r w:rsidRPr="00B518E9">
        <w:rPr>
          <w:rFonts w:asciiTheme="minorHAnsi" w:eastAsiaTheme="minorHAnsi" w:hAnsiTheme="minorHAnsi" w:cstheme="minorHAnsi"/>
          <w:sz w:val="24"/>
          <w:szCs w:val="24"/>
        </w:rPr>
        <w:t>).</w:t>
      </w:r>
    </w:p>
    <w:p w:rsidR="000D5C4B" w:rsidRPr="00B518E9" w:rsidRDefault="000D5C4B" w:rsidP="00B518E9">
      <w:pPr>
        <w:pStyle w:val="Akapitzlist"/>
        <w:numPr>
          <w:ilvl w:val="3"/>
          <w:numId w:val="11"/>
        </w:numPr>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jest zobowiązany do wykonania usług wchodzących w skład przedmiotu zamówienia przy użyciu osób i sprzętu będącego w dyspozycji Wykonawcy w okresie trwania umowy.</w:t>
      </w:r>
    </w:p>
    <w:p w:rsidR="000D5C4B" w:rsidRPr="00B518E9" w:rsidRDefault="000D5C4B" w:rsidP="00B518E9">
      <w:pPr>
        <w:pStyle w:val="Akapitzlist"/>
        <w:numPr>
          <w:ilvl w:val="3"/>
          <w:numId w:val="11"/>
        </w:numPr>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ponosi odpowiedzialność prawną i finansową za szkody oraz następstwa nieszczęśliwych wypadków dotyczące pracowników i osób trzecich, a powstałe z powodu niewykonania lub nienależytego wykonania obowiązków należących do Wykonawcy, określonych w umowie lub innych czynności pozostających w związku z umową.</w:t>
      </w:r>
    </w:p>
    <w:p w:rsidR="00EB70B0" w:rsidRPr="00B518E9" w:rsidRDefault="000D5C4B" w:rsidP="00B518E9">
      <w:pPr>
        <w:pStyle w:val="Akapitzlist"/>
        <w:numPr>
          <w:ilvl w:val="3"/>
          <w:numId w:val="11"/>
        </w:numPr>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zobowiązuje się do posiadania ubezpieczenia od odpowiedzialności cywilnej z tytułu prowadzonej działalności związanej z przedmiotem zamówienia na kwotę nie niższą niż 1 000 000,00 zł (jeden milion złotych) przez cały okres realizacji umowy. Przed podpisaniem umowy Wykonawca przedłoży Zamawiającemu kopię aktualnej umowy ubezpieczenia lub polisy wraz z potwierdzeniem opłaty. W trakcie realizacji umowy na każde żądanie Zamawiającego Wykonawca zobowiązany jest przedłożyć kopię aktualnej umowy ubezpieczenia lub polisy. Sankcją niewykonania tych obowiązków jest uprawnienie Zamawiającego do rozwiązania umowy ze skutkiem natychmiastowym i naliczenie kar umownych.</w:t>
      </w:r>
    </w:p>
    <w:p w:rsidR="00EB70B0" w:rsidRPr="00B518E9" w:rsidRDefault="00EB70B0" w:rsidP="00B518E9">
      <w:pPr>
        <w:pStyle w:val="Akapitzlist"/>
        <w:numPr>
          <w:ilvl w:val="3"/>
          <w:numId w:val="11"/>
        </w:numPr>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hAnsiTheme="minorHAnsi" w:cstheme="minorHAnsi"/>
          <w:sz w:val="24"/>
          <w:szCs w:val="24"/>
        </w:rPr>
        <w:t xml:space="preserve">Wykonawca zobowiązany jest do przekazywania Zamawiającemu przez  cały okres trwania Umowy sprawozdania  rocznego zgodnie z art. 9n ust. 1-3 ustawy z dnia 13 września 1996 roku o utrzymaniu czystości i porządku w gminach </w:t>
      </w:r>
      <w:r w:rsidR="007539ED">
        <w:rPr>
          <w:rFonts w:asciiTheme="minorHAnsi" w:hAnsiTheme="minorHAnsi" w:cstheme="minorHAnsi"/>
          <w:sz w:val="24"/>
          <w:szCs w:val="24"/>
        </w:rPr>
        <w:t>(</w:t>
      </w:r>
      <w:r w:rsidR="007539ED" w:rsidRPr="007539ED">
        <w:rPr>
          <w:rFonts w:asciiTheme="minorHAnsi" w:eastAsia="Trebuchet MS" w:hAnsiTheme="minorHAnsi" w:cstheme="minorHAnsi"/>
          <w:sz w:val="24"/>
          <w:szCs w:val="24"/>
        </w:rPr>
        <w:t>Dz.U. 2024r. poz. 399</w:t>
      </w:r>
      <w:r w:rsidR="007539ED" w:rsidRPr="00B518E9">
        <w:rPr>
          <w:rFonts w:asciiTheme="minorHAnsi" w:eastAsia="Trebuchet MS" w:hAnsiTheme="minorHAnsi" w:cstheme="minorHAnsi"/>
          <w:sz w:val="24"/>
          <w:szCs w:val="24"/>
        </w:rPr>
        <w:t xml:space="preserve"> z </w:t>
      </w:r>
      <w:proofErr w:type="spellStart"/>
      <w:r w:rsidR="007539ED" w:rsidRPr="00B518E9">
        <w:rPr>
          <w:rFonts w:asciiTheme="minorHAnsi" w:eastAsia="Trebuchet MS" w:hAnsiTheme="minorHAnsi" w:cstheme="minorHAnsi"/>
          <w:sz w:val="24"/>
          <w:szCs w:val="24"/>
        </w:rPr>
        <w:t>późn</w:t>
      </w:r>
      <w:proofErr w:type="spellEnd"/>
      <w:r w:rsidR="007539ED" w:rsidRPr="00B518E9">
        <w:rPr>
          <w:rFonts w:asciiTheme="minorHAnsi" w:eastAsia="Trebuchet MS" w:hAnsiTheme="minorHAnsi" w:cstheme="minorHAnsi"/>
          <w:sz w:val="24"/>
          <w:szCs w:val="24"/>
        </w:rPr>
        <w:t>. zm.</w:t>
      </w:r>
      <w:r w:rsidRPr="00B518E9">
        <w:rPr>
          <w:rFonts w:asciiTheme="minorHAnsi" w:hAnsiTheme="minorHAnsi" w:cstheme="minorHAnsi"/>
          <w:sz w:val="24"/>
          <w:szCs w:val="24"/>
        </w:rPr>
        <w:t>). Sprawozdanie jest przekazywane wójtowi za pośrednictwem bazy danych o produktach i opakowaniach oraz o gospodarce odpadami.</w:t>
      </w:r>
      <w:r w:rsidR="007539ED">
        <w:rPr>
          <w:rFonts w:asciiTheme="minorHAnsi" w:hAnsiTheme="minorHAnsi" w:cstheme="minorHAnsi"/>
          <w:sz w:val="24"/>
          <w:szCs w:val="24"/>
        </w:rPr>
        <w:t xml:space="preserve"> </w:t>
      </w:r>
      <w:r w:rsidRPr="00B518E9">
        <w:rPr>
          <w:rFonts w:asciiTheme="minorHAnsi" w:hAnsiTheme="minorHAnsi" w:cstheme="minorHAnsi"/>
          <w:sz w:val="24"/>
          <w:szCs w:val="24"/>
        </w:rPr>
        <w:t xml:space="preserve">Wykonawca jest zobowiązany także do przekazywania wójtowi za pośrednictwem bazy danych o produktach i opakowaniach oraz o gospodarce  odpadami sprawozdania z Gminnego </w:t>
      </w:r>
      <w:r w:rsidRPr="00B518E9">
        <w:rPr>
          <w:rFonts w:asciiTheme="minorHAnsi" w:hAnsiTheme="minorHAnsi" w:cstheme="minorHAnsi"/>
          <w:sz w:val="24"/>
          <w:szCs w:val="24"/>
        </w:rPr>
        <w:lastRenderedPageBreak/>
        <w:t xml:space="preserve">Punktu Selektywnego Zbierania Odpadów Komunalnych ( PSZOK ) zgodnie z art. 9na ust. 2,3,4 ustawy z dnia 13 września 1996 roku o utrzymaniu czystości i porządku w gminach </w:t>
      </w:r>
      <w:r w:rsidR="007539ED">
        <w:rPr>
          <w:rFonts w:asciiTheme="minorHAnsi" w:hAnsiTheme="minorHAnsi" w:cstheme="minorHAnsi"/>
          <w:sz w:val="24"/>
          <w:szCs w:val="24"/>
        </w:rPr>
        <w:t>(</w:t>
      </w:r>
      <w:r w:rsidR="007539ED" w:rsidRPr="007539ED">
        <w:rPr>
          <w:rFonts w:asciiTheme="minorHAnsi" w:eastAsia="Trebuchet MS" w:hAnsiTheme="minorHAnsi" w:cstheme="minorHAnsi"/>
          <w:sz w:val="24"/>
          <w:szCs w:val="24"/>
        </w:rPr>
        <w:t>Dz.U. 2024r. poz. 399</w:t>
      </w:r>
      <w:r w:rsidR="007539ED" w:rsidRPr="00B518E9">
        <w:rPr>
          <w:rFonts w:asciiTheme="minorHAnsi" w:eastAsia="Trebuchet MS" w:hAnsiTheme="minorHAnsi" w:cstheme="minorHAnsi"/>
          <w:sz w:val="24"/>
          <w:szCs w:val="24"/>
        </w:rPr>
        <w:t xml:space="preserve"> z </w:t>
      </w:r>
      <w:proofErr w:type="spellStart"/>
      <w:r w:rsidR="007539ED" w:rsidRPr="00B518E9">
        <w:rPr>
          <w:rFonts w:asciiTheme="minorHAnsi" w:eastAsia="Trebuchet MS" w:hAnsiTheme="minorHAnsi" w:cstheme="minorHAnsi"/>
          <w:sz w:val="24"/>
          <w:szCs w:val="24"/>
        </w:rPr>
        <w:t>późn</w:t>
      </w:r>
      <w:proofErr w:type="spellEnd"/>
      <w:r w:rsidR="007539ED" w:rsidRPr="00B518E9">
        <w:rPr>
          <w:rFonts w:asciiTheme="minorHAnsi" w:eastAsia="Trebuchet MS" w:hAnsiTheme="minorHAnsi" w:cstheme="minorHAnsi"/>
          <w:sz w:val="24"/>
          <w:szCs w:val="24"/>
        </w:rPr>
        <w:t>. zm.</w:t>
      </w:r>
      <w:r w:rsidR="007539ED" w:rsidRPr="00B518E9">
        <w:rPr>
          <w:rFonts w:asciiTheme="minorHAnsi" w:hAnsiTheme="minorHAnsi" w:cstheme="minorHAnsi"/>
          <w:sz w:val="24"/>
          <w:szCs w:val="24"/>
        </w:rPr>
        <w:t>)</w:t>
      </w:r>
      <w:r w:rsidRPr="00B518E9">
        <w:rPr>
          <w:rFonts w:asciiTheme="minorHAnsi" w:hAnsiTheme="minorHAnsi" w:cstheme="minorHAnsi"/>
          <w:sz w:val="24"/>
          <w:szCs w:val="24"/>
        </w:rPr>
        <w:t xml:space="preserve">. </w:t>
      </w:r>
    </w:p>
    <w:p w:rsidR="00EB70B0" w:rsidRPr="00B518E9" w:rsidRDefault="00EB70B0" w:rsidP="00B518E9">
      <w:pPr>
        <w:pStyle w:val="Akapitzlist"/>
        <w:numPr>
          <w:ilvl w:val="3"/>
          <w:numId w:val="11"/>
        </w:numPr>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hAnsiTheme="minorHAnsi" w:cstheme="minorHAnsi"/>
          <w:sz w:val="24"/>
          <w:szCs w:val="24"/>
        </w:rPr>
        <w:t>Wykonawca  przed wystawieniem faktury przedłoży Zamawiającemu:</w:t>
      </w:r>
    </w:p>
    <w:p w:rsidR="00EB70B0" w:rsidRPr="00B518E9" w:rsidRDefault="00EB70B0" w:rsidP="00B518E9">
      <w:pPr>
        <w:pStyle w:val="Akapitzlist"/>
        <w:widowControl w:val="0"/>
        <w:numPr>
          <w:ilvl w:val="0"/>
          <w:numId w:val="14"/>
        </w:numPr>
        <w:tabs>
          <w:tab w:val="left" w:pos="709"/>
          <w:tab w:val="left" w:pos="1440"/>
        </w:tabs>
        <w:suppressAutoHyphens/>
        <w:jc w:val="both"/>
        <w:rPr>
          <w:rFonts w:asciiTheme="minorHAnsi" w:hAnsiTheme="minorHAnsi" w:cstheme="minorHAnsi"/>
          <w:sz w:val="24"/>
          <w:szCs w:val="24"/>
        </w:rPr>
      </w:pPr>
      <w:r w:rsidRPr="00B518E9">
        <w:rPr>
          <w:rFonts w:asciiTheme="minorHAnsi" w:hAnsiTheme="minorHAnsi" w:cstheme="minorHAnsi"/>
          <w:sz w:val="24"/>
          <w:szCs w:val="24"/>
        </w:rPr>
        <w:t>do zatwierdzenia 2 egzemplarze rozliczenia przygotowanego zgodnie ze wzorem kalkulacji kosztów stanowiącym Załącznik do specyfikacji istotnych warunków zamówienia, wykazującym szczegółowo kwoty, do których otrzymania Wykonawca uważa się za uprawnionego,</w:t>
      </w:r>
    </w:p>
    <w:p w:rsidR="00EB70B0" w:rsidRPr="00B518E9" w:rsidRDefault="00EB70B0" w:rsidP="00B518E9">
      <w:pPr>
        <w:pStyle w:val="Akapitzlist"/>
        <w:widowControl w:val="0"/>
        <w:numPr>
          <w:ilvl w:val="0"/>
          <w:numId w:val="14"/>
        </w:numPr>
        <w:tabs>
          <w:tab w:val="left" w:pos="709"/>
          <w:tab w:val="left" w:pos="1440"/>
        </w:tabs>
        <w:suppressAutoHyphens/>
        <w:jc w:val="both"/>
        <w:rPr>
          <w:rFonts w:asciiTheme="minorHAnsi" w:hAnsiTheme="minorHAnsi" w:cstheme="minorHAnsi"/>
          <w:sz w:val="24"/>
          <w:szCs w:val="24"/>
        </w:rPr>
      </w:pPr>
      <w:r w:rsidRPr="00B518E9">
        <w:rPr>
          <w:rFonts w:asciiTheme="minorHAnsi" w:hAnsiTheme="minorHAnsi" w:cstheme="minorHAnsi"/>
          <w:sz w:val="24"/>
          <w:szCs w:val="24"/>
        </w:rPr>
        <w:t xml:space="preserve">karty przekazania odpadów i dowody wagowe </w:t>
      </w:r>
    </w:p>
    <w:p w:rsidR="00EB70B0" w:rsidRPr="00B518E9" w:rsidRDefault="00EB70B0" w:rsidP="00B518E9">
      <w:pPr>
        <w:pStyle w:val="Akapitzlist"/>
        <w:widowControl w:val="0"/>
        <w:numPr>
          <w:ilvl w:val="0"/>
          <w:numId w:val="14"/>
        </w:numPr>
        <w:tabs>
          <w:tab w:val="left" w:pos="709"/>
          <w:tab w:val="left" w:pos="1440"/>
        </w:tabs>
        <w:suppressAutoHyphens/>
        <w:jc w:val="both"/>
        <w:rPr>
          <w:rFonts w:asciiTheme="minorHAnsi" w:hAnsiTheme="minorHAnsi" w:cstheme="minorHAnsi"/>
          <w:sz w:val="24"/>
          <w:szCs w:val="24"/>
        </w:rPr>
      </w:pPr>
      <w:r w:rsidRPr="00B518E9">
        <w:rPr>
          <w:rFonts w:asciiTheme="minorHAnsi" w:hAnsiTheme="minorHAnsi" w:cstheme="minorHAnsi"/>
          <w:sz w:val="24"/>
          <w:szCs w:val="24"/>
        </w:rPr>
        <w:t>raport miesięczny zgodnie ze specyfikacją istotnych warunków zamówienia i warunkami umowy.</w:t>
      </w:r>
    </w:p>
    <w:p w:rsidR="00EB70B0" w:rsidRPr="00B518E9" w:rsidRDefault="00EB70B0" w:rsidP="00B518E9">
      <w:pPr>
        <w:widowControl w:val="0"/>
        <w:tabs>
          <w:tab w:val="left" w:pos="709"/>
          <w:tab w:val="left" w:pos="1440"/>
        </w:tabs>
        <w:suppressAutoHyphens/>
        <w:spacing w:line="276" w:lineRule="auto"/>
        <w:jc w:val="both"/>
        <w:rPr>
          <w:rFonts w:asciiTheme="minorHAnsi" w:hAnsiTheme="minorHAnsi" w:cstheme="minorHAnsi"/>
          <w:color w:val="FF0000"/>
        </w:rPr>
      </w:pPr>
    </w:p>
    <w:p w:rsidR="00EB70B0" w:rsidRPr="00B518E9" w:rsidRDefault="00EB70B0" w:rsidP="00B518E9">
      <w:pPr>
        <w:widowControl w:val="0"/>
        <w:tabs>
          <w:tab w:val="left" w:pos="709"/>
          <w:tab w:val="left" w:pos="1440"/>
        </w:tabs>
        <w:suppressAutoHyphens/>
        <w:spacing w:line="276" w:lineRule="auto"/>
        <w:jc w:val="both"/>
        <w:rPr>
          <w:rFonts w:asciiTheme="minorHAnsi" w:hAnsiTheme="minorHAnsi" w:cstheme="minorHAnsi"/>
        </w:rPr>
      </w:pPr>
    </w:p>
    <w:p w:rsidR="00EB70B0" w:rsidRPr="00B518E9" w:rsidRDefault="00EB70B0" w:rsidP="00B518E9">
      <w:pPr>
        <w:widowControl w:val="0"/>
        <w:autoSpaceDE w:val="0"/>
        <w:autoSpaceDN w:val="0"/>
        <w:adjustRightInd w:val="0"/>
        <w:spacing w:after="120" w:line="276" w:lineRule="auto"/>
        <w:jc w:val="center"/>
        <w:rPr>
          <w:rFonts w:asciiTheme="minorHAnsi" w:hAnsiTheme="minorHAnsi" w:cstheme="minorHAnsi"/>
          <w:b/>
        </w:rPr>
      </w:pPr>
      <w:r w:rsidRPr="00B518E9">
        <w:rPr>
          <w:rFonts w:asciiTheme="minorHAnsi" w:hAnsiTheme="minorHAnsi" w:cstheme="minorHAnsi"/>
          <w:b/>
        </w:rPr>
        <w:t xml:space="preserve">§ </w:t>
      </w:r>
      <w:r w:rsidR="00BB76AD">
        <w:rPr>
          <w:rFonts w:asciiTheme="minorHAnsi" w:hAnsiTheme="minorHAnsi" w:cstheme="minorHAnsi"/>
          <w:b/>
        </w:rPr>
        <w:t>8</w:t>
      </w:r>
    </w:p>
    <w:p w:rsidR="00EB70B0" w:rsidRPr="00B518E9" w:rsidRDefault="00EB70B0" w:rsidP="00B518E9">
      <w:pPr>
        <w:widowControl w:val="0"/>
        <w:autoSpaceDE w:val="0"/>
        <w:autoSpaceDN w:val="0"/>
        <w:adjustRightInd w:val="0"/>
        <w:spacing w:after="120" w:line="276" w:lineRule="auto"/>
        <w:ind w:left="360" w:hanging="340"/>
        <w:jc w:val="center"/>
        <w:rPr>
          <w:rFonts w:asciiTheme="minorHAnsi" w:hAnsiTheme="minorHAnsi" w:cstheme="minorHAnsi"/>
          <w:b/>
        </w:rPr>
      </w:pPr>
      <w:r w:rsidRPr="00B518E9">
        <w:rPr>
          <w:rFonts w:asciiTheme="minorHAnsi" w:hAnsiTheme="minorHAnsi" w:cstheme="minorHAnsi"/>
          <w:b/>
        </w:rPr>
        <w:t>Obowiązki Zamawiającego</w:t>
      </w:r>
    </w:p>
    <w:p w:rsidR="00EB70B0" w:rsidRPr="00B518E9" w:rsidRDefault="00EB70B0" w:rsidP="00B518E9">
      <w:pPr>
        <w:spacing w:line="276" w:lineRule="auto"/>
        <w:jc w:val="both"/>
        <w:rPr>
          <w:rFonts w:asciiTheme="minorHAnsi" w:hAnsiTheme="minorHAnsi" w:cstheme="minorHAnsi"/>
        </w:rPr>
      </w:pPr>
      <w:r w:rsidRPr="00B518E9">
        <w:rPr>
          <w:rFonts w:asciiTheme="minorHAnsi" w:hAnsiTheme="minorHAnsi" w:cstheme="minorHAnsi"/>
        </w:rPr>
        <w:t>Zamawiający zobowiązany jest do:</w:t>
      </w:r>
    </w:p>
    <w:p w:rsidR="00EB70B0" w:rsidRPr="00B518E9" w:rsidRDefault="00EB70B0" w:rsidP="00B518E9">
      <w:pPr>
        <w:widowControl w:val="0"/>
        <w:numPr>
          <w:ilvl w:val="0"/>
          <w:numId w:val="16"/>
        </w:numPr>
        <w:tabs>
          <w:tab w:val="left" w:pos="1440"/>
        </w:tabs>
        <w:suppressAutoHyphens/>
        <w:spacing w:line="276" w:lineRule="auto"/>
        <w:ind w:left="720" w:hanging="360"/>
        <w:jc w:val="both"/>
        <w:rPr>
          <w:rFonts w:asciiTheme="minorHAnsi" w:hAnsiTheme="minorHAnsi" w:cstheme="minorHAnsi"/>
        </w:rPr>
      </w:pPr>
      <w:r w:rsidRPr="00B518E9">
        <w:rPr>
          <w:rFonts w:asciiTheme="minorHAnsi" w:hAnsiTheme="minorHAnsi" w:cstheme="minorHAnsi"/>
        </w:rPr>
        <w:t>Regularnego odbioru raportów miesięcznych i sprawozdań  rocznych sporządzonych przez Wykonawcę,</w:t>
      </w:r>
    </w:p>
    <w:p w:rsidR="00EB70B0" w:rsidRPr="00B518E9" w:rsidRDefault="00EB70B0" w:rsidP="00B518E9">
      <w:pPr>
        <w:widowControl w:val="0"/>
        <w:numPr>
          <w:ilvl w:val="0"/>
          <w:numId w:val="16"/>
        </w:numPr>
        <w:tabs>
          <w:tab w:val="left" w:pos="1440"/>
        </w:tabs>
        <w:suppressAutoHyphens/>
        <w:spacing w:line="276" w:lineRule="auto"/>
        <w:ind w:left="720" w:hanging="360"/>
        <w:jc w:val="both"/>
        <w:rPr>
          <w:rFonts w:asciiTheme="minorHAnsi" w:hAnsiTheme="minorHAnsi" w:cstheme="minorHAnsi"/>
        </w:rPr>
      </w:pPr>
      <w:r w:rsidRPr="00B518E9">
        <w:rPr>
          <w:rFonts w:asciiTheme="minorHAnsi" w:hAnsiTheme="minorHAnsi" w:cstheme="minorHAnsi"/>
        </w:rPr>
        <w:t>Rozliczania usługi i dokonywania zapłaty według faktur wystawionych przez Wykonawcę, w terminach ich płatności.</w:t>
      </w:r>
    </w:p>
    <w:p w:rsidR="00EB70B0" w:rsidRPr="00B518E9" w:rsidRDefault="00EB70B0" w:rsidP="00B518E9">
      <w:pPr>
        <w:widowControl w:val="0"/>
        <w:autoSpaceDE w:val="0"/>
        <w:autoSpaceDN w:val="0"/>
        <w:adjustRightInd w:val="0"/>
        <w:spacing w:after="120" w:line="276" w:lineRule="auto"/>
        <w:jc w:val="both"/>
        <w:rPr>
          <w:rFonts w:asciiTheme="minorHAnsi" w:hAnsiTheme="minorHAnsi" w:cstheme="minorHAnsi"/>
          <w:bCs/>
        </w:rPr>
      </w:pPr>
    </w:p>
    <w:p w:rsidR="00EB70B0" w:rsidRPr="00B518E9" w:rsidRDefault="00EB70B0" w:rsidP="00B518E9">
      <w:pPr>
        <w:widowControl w:val="0"/>
        <w:autoSpaceDE w:val="0"/>
        <w:autoSpaceDN w:val="0"/>
        <w:adjustRightInd w:val="0"/>
        <w:spacing w:after="120" w:line="276" w:lineRule="auto"/>
        <w:jc w:val="both"/>
        <w:rPr>
          <w:rFonts w:asciiTheme="minorHAnsi" w:hAnsiTheme="minorHAnsi" w:cstheme="minorHAnsi"/>
          <w:bCs/>
        </w:rPr>
      </w:pPr>
    </w:p>
    <w:p w:rsidR="00EB70B0" w:rsidRPr="00B518E9" w:rsidRDefault="00EB70B0" w:rsidP="00B518E9">
      <w:pPr>
        <w:widowControl w:val="0"/>
        <w:autoSpaceDE w:val="0"/>
        <w:autoSpaceDN w:val="0"/>
        <w:adjustRightInd w:val="0"/>
        <w:spacing w:after="120" w:line="276" w:lineRule="auto"/>
        <w:jc w:val="center"/>
        <w:rPr>
          <w:rFonts w:asciiTheme="minorHAnsi" w:hAnsiTheme="minorHAnsi" w:cstheme="minorHAnsi"/>
          <w:b/>
        </w:rPr>
      </w:pPr>
      <w:r w:rsidRPr="00B518E9">
        <w:rPr>
          <w:rFonts w:asciiTheme="minorHAnsi" w:hAnsiTheme="minorHAnsi" w:cstheme="minorHAnsi"/>
          <w:b/>
        </w:rPr>
        <w:t xml:space="preserve">§ </w:t>
      </w:r>
      <w:r w:rsidR="00BB76AD">
        <w:rPr>
          <w:rFonts w:asciiTheme="minorHAnsi" w:hAnsiTheme="minorHAnsi" w:cstheme="minorHAnsi"/>
          <w:b/>
        </w:rPr>
        <w:t>9</w:t>
      </w:r>
    </w:p>
    <w:p w:rsidR="00EB70B0" w:rsidRPr="00B518E9" w:rsidRDefault="00EB70B0" w:rsidP="004C6FF9">
      <w:pPr>
        <w:spacing w:line="276" w:lineRule="auto"/>
        <w:jc w:val="center"/>
        <w:rPr>
          <w:rFonts w:asciiTheme="minorHAnsi" w:hAnsiTheme="minorHAnsi" w:cstheme="minorHAnsi"/>
          <w:b/>
        </w:rPr>
      </w:pPr>
      <w:r w:rsidRPr="00B518E9">
        <w:rPr>
          <w:rFonts w:asciiTheme="minorHAnsi" w:hAnsiTheme="minorHAnsi" w:cstheme="minorHAnsi"/>
          <w:b/>
        </w:rPr>
        <w:t>Szczegółowy sposób postępowania w przypadku stwierdzenia nieselektywnego zbierania odpadów</w:t>
      </w:r>
    </w:p>
    <w:p w:rsidR="00EB70B0" w:rsidRPr="00B518E9" w:rsidRDefault="00EB70B0" w:rsidP="00B518E9">
      <w:pPr>
        <w:spacing w:line="276" w:lineRule="auto"/>
        <w:jc w:val="both"/>
        <w:rPr>
          <w:rFonts w:asciiTheme="minorHAnsi" w:hAnsiTheme="minorHAnsi" w:cstheme="minorHAnsi"/>
          <w:b/>
        </w:rPr>
      </w:pPr>
    </w:p>
    <w:p w:rsidR="00EB70B0" w:rsidRPr="00B518E9" w:rsidRDefault="00EB70B0" w:rsidP="00B518E9">
      <w:pPr>
        <w:pStyle w:val="Akapitzlist"/>
        <w:numPr>
          <w:ilvl w:val="0"/>
          <w:numId w:val="15"/>
        </w:numPr>
        <w:jc w:val="both"/>
        <w:rPr>
          <w:rFonts w:asciiTheme="minorHAnsi" w:hAnsiTheme="minorHAnsi" w:cstheme="minorHAnsi"/>
          <w:sz w:val="24"/>
          <w:szCs w:val="24"/>
        </w:rPr>
      </w:pPr>
      <w:r w:rsidRPr="00B518E9">
        <w:rPr>
          <w:rFonts w:asciiTheme="minorHAnsi" w:hAnsiTheme="minorHAnsi" w:cstheme="minorHAnsi"/>
          <w:bCs/>
          <w:sz w:val="24"/>
          <w:szCs w:val="24"/>
        </w:rPr>
        <w:t>Wykonawca w ramach realizacji przedmiotu zamówienia nie będzie mógł mieszać selektywnie zebranych odpadów komunalnych z niesegregowanymi (zmieszanymi) odpadami komunalnymi oraz selektywnie zebranych odpadów komunalnych różnych rodzajów ze sobą.</w:t>
      </w:r>
    </w:p>
    <w:p w:rsidR="00EB70B0" w:rsidRPr="00B518E9" w:rsidRDefault="00EB70B0" w:rsidP="00B518E9">
      <w:pPr>
        <w:pStyle w:val="Akapitzlist"/>
        <w:numPr>
          <w:ilvl w:val="0"/>
          <w:numId w:val="15"/>
        </w:numPr>
        <w:jc w:val="both"/>
        <w:rPr>
          <w:rFonts w:asciiTheme="minorHAnsi" w:hAnsiTheme="minorHAnsi" w:cstheme="minorHAnsi"/>
          <w:sz w:val="24"/>
          <w:szCs w:val="24"/>
        </w:rPr>
      </w:pPr>
      <w:r w:rsidRPr="00B518E9">
        <w:rPr>
          <w:rFonts w:asciiTheme="minorHAnsi" w:hAnsiTheme="minorHAnsi" w:cstheme="minorHAnsi"/>
          <w:sz w:val="24"/>
          <w:szCs w:val="24"/>
        </w:rPr>
        <w:t xml:space="preserve">Wykonawca zobowiązany będzie do monitorowania obowiązku ciążącego na właścicielu nieruchomości w zakresie selektywnego zbierania odpadów komunalnych. W przypadku stwierdzenia, że właściciel nieruchomości nie wywiązuje się z obowiązku w zakresie segregacji odpadów, Wykonawca odbiera odpady jako niesegregowane (zmieszane) odpady komunalne i powiadamia o tym gminę. Wykonawca zobowiązany będzie w terminie 2 dni roboczych od dnia zaistnienia opisanej sytuacji do pisemnego lub drogą elektroniczną poinformowania Zamawiającego  o niewywiązaniu się z obowiązków segregacji odpadów przez właściciela nieruchomości. Do informacji Wykonawca zobowiązany będzie załączyć dokumentację fotograficzną sprzed danej </w:t>
      </w:r>
      <w:r w:rsidRPr="00B518E9">
        <w:rPr>
          <w:rFonts w:asciiTheme="minorHAnsi" w:hAnsiTheme="minorHAnsi" w:cstheme="minorHAnsi"/>
          <w:sz w:val="24"/>
          <w:szCs w:val="24"/>
        </w:rPr>
        <w:lastRenderedPageBreak/>
        <w:t>nieruchomości i protokół z zaistnienia takiego zdarzenia. Z dokumentacji musi jednoznacznie wynikać, jakiej  dotyczy nieruchomości, w jakim dniu i o jakiej godzinie doszło do ustalenia ww. zdarzenia. Wykonawca jest obowiązany do pozostawienia podczas kontroli prawidłowości segregacji odpadów dla właściciela nieruchomości informacji – ulotki o konieczności dokonywania prawidłowej segregacji odpadów – w przypadku stwierdzenia nieprawidłowej selekcji.</w:t>
      </w:r>
    </w:p>
    <w:p w:rsidR="007B6E39" w:rsidRDefault="007B6E39" w:rsidP="007B6E39">
      <w:pPr>
        <w:spacing w:after="240" w:line="276" w:lineRule="auto"/>
        <w:jc w:val="center"/>
        <w:rPr>
          <w:rFonts w:asciiTheme="minorHAnsi" w:hAnsiTheme="minorHAnsi" w:cstheme="minorHAnsi"/>
          <w:b/>
        </w:rPr>
      </w:pPr>
    </w:p>
    <w:p w:rsidR="00BC300F" w:rsidRPr="00B518E9" w:rsidRDefault="00BC300F" w:rsidP="007B6E39">
      <w:pPr>
        <w:spacing w:line="276" w:lineRule="auto"/>
        <w:jc w:val="center"/>
        <w:rPr>
          <w:rFonts w:asciiTheme="minorHAnsi" w:hAnsiTheme="minorHAnsi" w:cstheme="minorHAnsi"/>
          <w:b/>
        </w:rPr>
      </w:pPr>
      <w:r w:rsidRPr="00B518E9">
        <w:rPr>
          <w:rFonts w:asciiTheme="minorHAnsi" w:hAnsiTheme="minorHAnsi" w:cstheme="minorHAnsi"/>
          <w:b/>
        </w:rPr>
        <w:t xml:space="preserve">§ </w:t>
      </w:r>
      <w:r w:rsidR="00BB76AD">
        <w:rPr>
          <w:rFonts w:asciiTheme="minorHAnsi" w:hAnsiTheme="minorHAnsi" w:cstheme="minorHAnsi"/>
          <w:b/>
        </w:rPr>
        <w:t>10</w:t>
      </w:r>
    </w:p>
    <w:p w:rsidR="00BC300F" w:rsidRPr="00B518E9" w:rsidRDefault="00BC300F" w:rsidP="007B6E39">
      <w:pPr>
        <w:spacing w:line="276" w:lineRule="auto"/>
        <w:jc w:val="center"/>
        <w:rPr>
          <w:rFonts w:asciiTheme="minorHAnsi" w:hAnsiTheme="minorHAnsi" w:cstheme="minorHAnsi"/>
          <w:b/>
        </w:rPr>
      </w:pPr>
      <w:r w:rsidRPr="00B518E9">
        <w:rPr>
          <w:rFonts w:asciiTheme="minorHAnsi" w:hAnsiTheme="minorHAnsi" w:cstheme="minorHAnsi"/>
          <w:b/>
        </w:rPr>
        <w:t xml:space="preserve">Wynagrodzenie </w:t>
      </w:r>
    </w:p>
    <w:p w:rsidR="00BC300F" w:rsidRPr="00B518E9" w:rsidRDefault="00BC300F" w:rsidP="00B518E9">
      <w:pPr>
        <w:spacing w:line="276" w:lineRule="auto"/>
        <w:jc w:val="center"/>
        <w:rPr>
          <w:rFonts w:asciiTheme="minorHAnsi" w:hAnsiTheme="minorHAnsi" w:cstheme="minorHAnsi"/>
          <w:b/>
        </w:rPr>
      </w:pPr>
    </w:p>
    <w:p w:rsidR="00E96E4D" w:rsidRDefault="00335201" w:rsidP="00B518E9">
      <w:pPr>
        <w:pStyle w:val="Akapitzlist"/>
        <w:numPr>
          <w:ilvl w:val="1"/>
          <w:numId w:val="16"/>
        </w:numPr>
        <w:tabs>
          <w:tab w:val="clear" w:pos="1080"/>
          <w:tab w:val="num" w:pos="720"/>
        </w:tabs>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Za wykonanie przedmiotu umowy Wykonawca otrzyma wynagrodzenie w kwocie zgodnej z ofertą Wykonawcy złożoną w postępowaniu o udzielenie zamówienia publicznego, w wyniku którego zawarta została niniejsza umowa, zwaną dalej „ofertą”.</w:t>
      </w:r>
    </w:p>
    <w:p w:rsidR="007539ED" w:rsidRDefault="007539ED" w:rsidP="00B518E9">
      <w:pPr>
        <w:pStyle w:val="Akapitzlist"/>
        <w:numPr>
          <w:ilvl w:val="1"/>
          <w:numId w:val="16"/>
        </w:numPr>
        <w:tabs>
          <w:tab w:val="clear" w:pos="1080"/>
          <w:tab w:val="num" w:pos="720"/>
        </w:tabs>
        <w:autoSpaceDE w:val="0"/>
        <w:autoSpaceDN w:val="0"/>
        <w:adjustRightInd w:val="0"/>
        <w:ind w:left="709" w:hanging="283"/>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Cena za odbiór odpadów komunalnych z nieruchomości i PSZOK na terenie gminy Poraj objętych systemem:</w:t>
      </w:r>
    </w:p>
    <w:p w:rsidR="007539ED" w:rsidRDefault="007539ED" w:rsidP="007539ED">
      <w:pPr>
        <w:pStyle w:val="Akapitzlist"/>
        <w:autoSpaceDE w:val="0"/>
        <w:autoSpaceDN w:val="0"/>
        <w:adjustRightInd w:val="0"/>
        <w:ind w:left="709"/>
        <w:jc w:val="both"/>
        <w:rPr>
          <w:rFonts w:asciiTheme="minorHAnsi" w:eastAsiaTheme="minorHAnsi" w:hAnsiTheme="minorHAnsi" w:cstheme="minorHAnsi"/>
          <w:sz w:val="24"/>
          <w:szCs w:val="24"/>
        </w:rPr>
      </w:pPr>
    </w:p>
    <w:tbl>
      <w:tblPr>
        <w:tblStyle w:val="Tabela-Siatka"/>
        <w:tblW w:w="9640" w:type="dxa"/>
        <w:tblInd w:w="-147" w:type="dxa"/>
        <w:tblLook w:val="04A0" w:firstRow="1" w:lastRow="0" w:firstColumn="1" w:lastColumn="0" w:noHBand="0" w:noVBand="1"/>
      </w:tblPr>
      <w:tblGrid>
        <w:gridCol w:w="558"/>
        <w:gridCol w:w="3133"/>
        <w:gridCol w:w="1547"/>
        <w:gridCol w:w="1467"/>
        <w:gridCol w:w="1467"/>
        <w:gridCol w:w="1468"/>
      </w:tblGrid>
      <w:tr w:rsidR="007539ED" w:rsidTr="007539ED">
        <w:trPr>
          <w:trHeight w:val="608"/>
        </w:trPr>
        <w:tc>
          <w:tcPr>
            <w:tcW w:w="558" w:type="dxa"/>
            <w:vMerge w:val="restart"/>
          </w:tcPr>
          <w:p w:rsidR="007539ED" w:rsidRPr="006B15B3" w:rsidRDefault="007539ED"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Lp.</w:t>
            </w:r>
          </w:p>
        </w:tc>
        <w:tc>
          <w:tcPr>
            <w:tcW w:w="3133" w:type="dxa"/>
            <w:vMerge w:val="restart"/>
          </w:tcPr>
          <w:p w:rsidR="007539ED" w:rsidRPr="006B15B3" w:rsidRDefault="007539ED"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Rodzaj odpadu</w:t>
            </w:r>
          </w:p>
        </w:tc>
        <w:tc>
          <w:tcPr>
            <w:tcW w:w="1547" w:type="dxa"/>
            <w:vMerge w:val="restart"/>
          </w:tcPr>
          <w:p w:rsidR="007539ED" w:rsidRPr="006B15B3" w:rsidRDefault="007539ED"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Kod odpadu</w:t>
            </w:r>
          </w:p>
        </w:tc>
        <w:tc>
          <w:tcPr>
            <w:tcW w:w="4402" w:type="dxa"/>
            <w:gridSpan w:val="3"/>
          </w:tcPr>
          <w:p w:rsidR="007539ED" w:rsidRPr="006B15B3" w:rsidRDefault="007539ED"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Cena za odbiór i zagospodarowanie (przyjęcie na instalację) odpadów o masie jednego Mg (w zł.)</w:t>
            </w:r>
          </w:p>
        </w:tc>
      </w:tr>
      <w:tr w:rsidR="007539ED" w:rsidTr="006B15B3">
        <w:trPr>
          <w:trHeight w:val="607"/>
        </w:trPr>
        <w:tc>
          <w:tcPr>
            <w:tcW w:w="558" w:type="dxa"/>
            <w:vMerge/>
          </w:tcPr>
          <w:p w:rsidR="007539ED" w:rsidRPr="006B15B3" w:rsidRDefault="007539ED" w:rsidP="006B15B3">
            <w:pPr>
              <w:pStyle w:val="Akapitzlist"/>
              <w:autoSpaceDE w:val="0"/>
              <w:autoSpaceDN w:val="0"/>
              <w:adjustRightInd w:val="0"/>
              <w:ind w:left="0"/>
              <w:jc w:val="center"/>
              <w:rPr>
                <w:rFonts w:asciiTheme="minorHAnsi" w:eastAsiaTheme="minorHAnsi" w:hAnsiTheme="minorHAnsi" w:cstheme="minorHAnsi"/>
                <w:b/>
                <w:bCs/>
                <w:sz w:val="24"/>
                <w:szCs w:val="24"/>
              </w:rPr>
            </w:pPr>
          </w:p>
        </w:tc>
        <w:tc>
          <w:tcPr>
            <w:tcW w:w="3133" w:type="dxa"/>
            <w:vMerge/>
          </w:tcPr>
          <w:p w:rsidR="007539ED" w:rsidRPr="006B15B3" w:rsidRDefault="007539ED" w:rsidP="006B15B3">
            <w:pPr>
              <w:pStyle w:val="Akapitzlist"/>
              <w:autoSpaceDE w:val="0"/>
              <w:autoSpaceDN w:val="0"/>
              <w:adjustRightInd w:val="0"/>
              <w:ind w:left="0"/>
              <w:jc w:val="center"/>
              <w:rPr>
                <w:rFonts w:asciiTheme="minorHAnsi" w:eastAsiaTheme="minorHAnsi" w:hAnsiTheme="minorHAnsi" w:cstheme="minorHAnsi"/>
                <w:b/>
                <w:bCs/>
                <w:sz w:val="24"/>
                <w:szCs w:val="24"/>
              </w:rPr>
            </w:pPr>
          </w:p>
        </w:tc>
        <w:tc>
          <w:tcPr>
            <w:tcW w:w="1547" w:type="dxa"/>
            <w:vMerge/>
          </w:tcPr>
          <w:p w:rsidR="007539ED" w:rsidRPr="006B15B3" w:rsidRDefault="007539ED" w:rsidP="006B15B3">
            <w:pPr>
              <w:pStyle w:val="Akapitzlist"/>
              <w:autoSpaceDE w:val="0"/>
              <w:autoSpaceDN w:val="0"/>
              <w:adjustRightInd w:val="0"/>
              <w:ind w:left="0"/>
              <w:jc w:val="center"/>
              <w:rPr>
                <w:rFonts w:asciiTheme="minorHAnsi" w:eastAsiaTheme="minorHAnsi" w:hAnsiTheme="minorHAnsi" w:cstheme="minorHAnsi"/>
                <w:b/>
                <w:bCs/>
                <w:sz w:val="24"/>
                <w:szCs w:val="24"/>
              </w:rPr>
            </w:pPr>
          </w:p>
        </w:tc>
        <w:tc>
          <w:tcPr>
            <w:tcW w:w="1467" w:type="dxa"/>
          </w:tcPr>
          <w:p w:rsidR="007539ED" w:rsidRPr="006B15B3" w:rsidRDefault="007539ED"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Netto</w:t>
            </w:r>
          </w:p>
        </w:tc>
        <w:tc>
          <w:tcPr>
            <w:tcW w:w="1467" w:type="dxa"/>
          </w:tcPr>
          <w:p w:rsidR="007539ED" w:rsidRPr="006B15B3" w:rsidRDefault="007539ED"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Vat</w:t>
            </w:r>
          </w:p>
        </w:tc>
        <w:tc>
          <w:tcPr>
            <w:tcW w:w="1468" w:type="dxa"/>
          </w:tcPr>
          <w:p w:rsidR="007539ED" w:rsidRPr="006B15B3" w:rsidRDefault="007539ED"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Brutto</w:t>
            </w:r>
          </w:p>
        </w:tc>
      </w:tr>
      <w:tr w:rsidR="006B15B3" w:rsidTr="001C6A1A">
        <w:tc>
          <w:tcPr>
            <w:tcW w:w="558" w:type="dxa"/>
          </w:tcPr>
          <w:p w:rsidR="006B15B3" w:rsidRPr="006B15B3" w:rsidRDefault="006B15B3"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1</w:t>
            </w:r>
          </w:p>
        </w:tc>
        <w:tc>
          <w:tcPr>
            <w:tcW w:w="3133" w:type="dxa"/>
          </w:tcPr>
          <w:p w:rsidR="006B15B3" w:rsidRPr="006B15B3" w:rsidRDefault="006B15B3"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2</w:t>
            </w:r>
          </w:p>
        </w:tc>
        <w:tc>
          <w:tcPr>
            <w:tcW w:w="1547" w:type="dxa"/>
          </w:tcPr>
          <w:p w:rsidR="006B15B3" w:rsidRPr="006B15B3" w:rsidRDefault="006B15B3"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3</w:t>
            </w:r>
          </w:p>
        </w:tc>
        <w:tc>
          <w:tcPr>
            <w:tcW w:w="1467" w:type="dxa"/>
          </w:tcPr>
          <w:p w:rsidR="006B15B3" w:rsidRPr="006B15B3" w:rsidRDefault="006B15B3"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4</w:t>
            </w:r>
          </w:p>
        </w:tc>
        <w:tc>
          <w:tcPr>
            <w:tcW w:w="1467" w:type="dxa"/>
          </w:tcPr>
          <w:p w:rsidR="006B15B3" w:rsidRPr="006B15B3" w:rsidRDefault="006B15B3"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5</w:t>
            </w:r>
          </w:p>
        </w:tc>
        <w:tc>
          <w:tcPr>
            <w:tcW w:w="1468" w:type="dxa"/>
          </w:tcPr>
          <w:p w:rsidR="006B15B3" w:rsidRPr="006B15B3" w:rsidRDefault="006B15B3" w:rsidP="006B15B3">
            <w:pPr>
              <w:pStyle w:val="Akapitzlist"/>
              <w:autoSpaceDE w:val="0"/>
              <w:autoSpaceDN w:val="0"/>
              <w:adjustRightInd w:val="0"/>
              <w:ind w:left="0"/>
              <w:jc w:val="center"/>
              <w:rPr>
                <w:rFonts w:asciiTheme="minorHAnsi" w:eastAsiaTheme="minorHAnsi" w:hAnsiTheme="minorHAnsi" w:cstheme="minorHAnsi"/>
                <w:b/>
                <w:bCs/>
                <w:sz w:val="24"/>
                <w:szCs w:val="24"/>
              </w:rPr>
            </w:pPr>
            <w:r w:rsidRPr="006B15B3">
              <w:rPr>
                <w:rFonts w:asciiTheme="minorHAnsi" w:eastAsiaTheme="minorHAnsi" w:hAnsiTheme="minorHAnsi" w:cstheme="minorHAnsi"/>
                <w:b/>
                <w:bCs/>
                <w:sz w:val="24"/>
                <w:szCs w:val="24"/>
              </w:rPr>
              <w:t>6</w:t>
            </w:r>
          </w:p>
        </w:tc>
      </w:tr>
      <w:tr w:rsidR="006B15B3" w:rsidTr="00884CFD">
        <w:tc>
          <w:tcPr>
            <w:tcW w:w="55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1.</w:t>
            </w:r>
          </w:p>
        </w:tc>
        <w:tc>
          <w:tcPr>
            <w:tcW w:w="3133" w:type="dxa"/>
          </w:tcPr>
          <w:p w:rsidR="006B15B3" w:rsidRDefault="006B15B3" w:rsidP="006B15B3">
            <w:pPr>
              <w:pStyle w:val="Akapitzlist"/>
              <w:autoSpaceDE w:val="0"/>
              <w:autoSpaceDN w:val="0"/>
              <w:adjustRightInd w:val="0"/>
              <w:ind w:left="0"/>
              <w:rPr>
                <w:rFonts w:asciiTheme="minorHAnsi" w:eastAsiaTheme="minorHAnsi" w:hAnsiTheme="minorHAnsi" w:cstheme="minorHAnsi"/>
                <w:sz w:val="24"/>
                <w:szCs w:val="24"/>
              </w:rPr>
            </w:pPr>
            <w:r>
              <w:rPr>
                <w:rFonts w:asciiTheme="minorHAnsi" w:eastAsiaTheme="minorHAnsi" w:hAnsiTheme="minorHAnsi" w:cstheme="minorHAnsi"/>
                <w:sz w:val="24"/>
                <w:szCs w:val="24"/>
              </w:rPr>
              <w:t>Zmieszane (niesegregowane odpady komunalne)</w:t>
            </w:r>
          </w:p>
        </w:tc>
        <w:tc>
          <w:tcPr>
            <w:tcW w:w="154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20 03 01</w:t>
            </w: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r>
      <w:tr w:rsidR="006B15B3" w:rsidTr="001F2C2E">
        <w:tc>
          <w:tcPr>
            <w:tcW w:w="55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2.</w:t>
            </w:r>
          </w:p>
        </w:tc>
        <w:tc>
          <w:tcPr>
            <w:tcW w:w="3133" w:type="dxa"/>
          </w:tcPr>
          <w:p w:rsidR="006B15B3" w:rsidRDefault="006B15B3" w:rsidP="006B15B3">
            <w:pPr>
              <w:pStyle w:val="Akapitzlist"/>
              <w:autoSpaceDE w:val="0"/>
              <w:autoSpaceDN w:val="0"/>
              <w:adjustRightInd w:val="0"/>
              <w:ind w:left="0"/>
              <w:rPr>
                <w:rFonts w:asciiTheme="minorHAnsi" w:eastAsiaTheme="minorHAnsi" w:hAnsiTheme="minorHAnsi" w:cstheme="minorHAnsi"/>
                <w:sz w:val="24"/>
                <w:szCs w:val="24"/>
              </w:rPr>
            </w:pPr>
            <w:r>
              <w:rPr>
                <w:rFonts w:asciiTheme="minorHAnsi" w:eastAsiaTheme="minorHAnsi" w:hAnsiTheme="minorHAnsi" w:cstheme="minorHAnsi"/>
                <w:sz w:val="24"/>
                <w:szCs w:val="24"/>
              </w:rPr>
              <w:t>Szkło i opakowanie ze szkła</w:t>
            </w:r>
          </w:p>
        </w:tc>
        <w:tc>
          <w:tcPr>
            <w:tcW w:w="154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15 01 07</w:t>
            </w:r>
          </w:p>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20 01 02</w:t>
            </w: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r>
      <w:tr w:rsidR="006B15B3" w:rsidTr="00B47606">
        <w:tc>
          <w:tcPr>
            <w:tcW w:w="55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3.</w:t>
            </w:r>
          </w:p>
        </w:tc>
        <w:tc>
          <w:tcPr>
            <w:tcW w:w="3133" w:type="dxa"/>
          </w:tcPr>
          <w:p w:rsidR="006B15B3" w:rsidRDefault="006B15B3" w:rsidP="006B15B3">
            <w:pPr>
              <w:pStyle w:val="Akapitzlist"/>
              <w:autoSpaceDE w:val="0"/>
              <w:autoSpaceDN w:val="0"/>
              <w:adjustRightInd w:val="0"/>
              <w:ind w:left="0"/>
              <w:rPr>
                <w:rFonts w:asciiTheme="minorHAnsi" w:eastAsiaTheme="minorHAnsi" w:hAnsiTheme="minorHAnsi" w:cstheme="minorHAnsi"/>
                <w:sz w:val="24"/>
                <w:szCs w:val="24"/>
              </w:rPr>
            </w:pPr>
            <w:r>
              <w:rPr>
                <w:rFonts w:asciiTheme="minorHAnsi" w:eastAsiaTheme="minorHAnsi" w:hAnsiTheme="minorHAnsi" w:cstheme="minorHAnsi"/>
                <w:sz w:val="24"/>
                <w:szCs w:val="24"/>
              </w:rPr>
              <w:t>Papier i tektura, opakowania z papieru i tektury</w:t>
            </w:r>
          </w:p>
        </w:tc>
        <w:tc>
          <w:tcPr>
            <w:tcW w:w="154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15 01 01</w:t>
            </w:r>
          </w:p>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20 01 01</w:t>
            </w: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r>
      <w:tr w:rsidR="006B15B3" w:rsidTr="00DE1905">
        <w:tc>
          <w:tcPr>
            <w:tcW w:w="55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4.</w:t>
            </w:r>
          </w:p>
        </w:tc>
        <w:tc>
          <w:tcPr>
            <w:tcW w:w="3133" w:type="dxa"/>
          </w:tcPr>
          <w:p w:rsidR="006B15B3" w:rsidRDefault="006B15B3" w:rsidP="006B15B3">
            <w:pPr>
              <w:pStyle w:val="Akapitzlist"/>
              <w:autoSpaceDE w:val="0"/>
              <w:autoSpaceDN w:val="0"/>
              <w:adjustRightInd w:val="0"/>
              <w:ind w:left="0"/>
              <w:rPr>
                <w:rFonts w:asciiTheme="minorHAnsi" w:eastAsiaTheme="minorHAnsi" w:hAnsiTheme="minorHAnsi" w:cstheme="minorHAnsi"/>
                <w:sz w:val="24"/>
                <w:szCs w:val="24"/>
              </w:rPr>
            </w:pPr>
            <w:r>
              <w:rPr>
                <w:rFonts w:asciiTheme="minorHAnsi" w:eastAsiaTheme="minorHAnsi" w:hAnsiTheme="minorHAnsi" w:cstheme="minorHAnsi"/>
                <w:sz w:val="24"/>
                <w:szCs w:val="24"/>
              </w:rPr>
              <w:t>Metale i opakowania z metali, tworzywa sztuczne, opakowania z tworzyw sztucznych, opakowania wielomateriałowe</w:t>
            </w:r>
          </w:p>
        </w:tc>
        <w:tc>
          <w:tcPr>
            <w:tcW w:w="154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15 01 04</w:t>
            </w:r>
          </w:p>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20 01 40</w:t>
            </w:r>
          </w:p>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15 01 02</w:t>
            </w:r>
          </w:p>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15 01 03</w:t>
            </w:r>
          </w:p>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15 01 05</w:t>
            </w:r>
          </w:p>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20 01 39</w:t>
            </w: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r>
      <w:tr w:rsidR="006B15B3" w:rsidTr="00F83474">
        <w:tc>
          <w:tcPr>
            <w:tcW w:w="55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5.</w:t>
            </w:r>
          </w:p>
        </w:tc>
        <w:tc>
          <w:tcPr>
            <w:tcW w:w="3133" w:type="dxa"/>
          </w:tcPr>
          <w:p w:rsidR="006B15B3" w:rsidRPr="00B518E9" w:rsidRDefault="006B15B3" w:rsidP="006B15B3">
            <w:pPr>
              <w:pStyle w:val="Bezodstpw"/>
              <w:spacing w:before="40" w:after="40" w:line="276" w:lineRule="auto"/>
              <w:ind w:left="34" w:hanging="34"/>
              <w:rPr>
                <w:rFonts w:asciiTheme="minorHAnsi" w:hAnsiTheme="minorHAnsi" w:cstheme="minorHAnsi"/>
                <w:szCs w:val="24"/>
              </w:rPr>
            </w:pPr>
            <w:r w:rsidRPr="00B518E9">
              <w:rPr>
                <w:rFonts w:asciiTheme="minorHAnsi" w:hAnsiTheme="minorHAnsi" w:cstheme="minorHAnsi"/>
                <w:szCs w:val="24"/>
              </w:rPr>
              <w:t xml:space="preserve">odpady niekwalifikujące się do odpadów medycznych powstałych w gospodarstwie domowym w wyniku </w:t>
            </w:r>
            <w:r w:rsidRPr="00B518E9">
              <w:rPr>
                <w:rFonts w:asciiTheme="minorHAnsi" w:hAnsiTheme="minorHAnsi" w:cstheme="minorHAnsi"/>
                <w:szCs w:val="24"/>
              </w:rPr>
              <w:lastRenderedPageBreak/>
              <w:t>przyjmowania produktów leczniczych w formie iniekcji i prowadzenia monitoringu poziomu substancji we krwi w szczególności igieł i strzykawek.</w:t>
            </w:r>
          </w:p>
          <w:p w:rsidR="006B15B3" w:rsidRPr="00B518E9" w:rsidRDefault="006B15B3" w:rsidP="006B15B3">
            <w:pPr>
              <w:tabs>
                <w:tab w:val="left" w:pos="1418"/>
              </w:tabs>
              <w:spacing w:line="276" w:lineRule="auto"/>
              <w:jc w:val="both"/>
              <w:rPr>
                <w:rFonts w:asciiTheme="minorHAnsi" w:hAnsiTheme="minorHAnsi" w:cstheme="minorHAnsi"/>
              </w:rPr>
            </w:pPr>
            <w:r w:rsidRPr="00B518E9">
              <w:rPr>
                <w:rFonts w:asciiTheme="minorHAnsi" w:hAnsiTheme="minorHAnsi" w:cstheme="minorHAnsi"/>
              </w:rPr>
              <w:t xml:space="preserve">Przeterminowane leki </w:t>
            </w:r>
          </w:p>
          <w:p w:rsidR="006B15B3" w:rsidRDefault="006B15B3" w:rsidP="006B15B3">
            <w:pPr>
              <w:pStyle w:val="Akapitzlist"/>
              <w:autoSpaceDE w:val="0"/>
              <w:autoSpaceDN w:val="0"/>
              <w:adjustRightInd w:val="0"/>
              <w:ind w:left="0"/>
              <w:jc w:val="both"/>
              <w:rPr>
                <w:rFonts w:asciiTheme="minorHAnsi" w:eastAsiaTheme="minorHAnsi" w:hAnsiTheme="minorHAnsi" w:cstheme="minorHAnsi"/>
                <w:sz w:val="24"/>
                <w:szCs w:val="24"/>
              </w:rPr>
            </w:pPr>
            <w:r w:rsidRPr="00B518E9">
              <w:rPr>
                <w:rFonts w:asciiTheme="minorHAnsi" w:hAnsiTheme="minorHAnsi" w:cstheme="minorHAnsi"/>
                <w:sz w:val="24"/>
                <w:szCs w:val="24"/>
              </w:rPr>
              <w:t>chemikalia i opakowania po nich</w:t>
            </w:r>
          </w:p>
        </w:tc>
        <w:tc>
          <w:tcPr>
            <w:tcW w:w="1547" w:type="dxa"/>
          </w:tcPr>
          <w:p w:rsidR="006B15B3" w:rsidRPr="00B518E9" w:rsidRDefault="006B15B3" w:rsidP="006B15B3">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lastRenderedPageBreak/>
              <w:t>ex20 01 99</w:t>
            </w:r>
          </w:p>
          <w:p w:rsidR="006B15B3" w:rsidRPr="00B518E9" w:rsidRDefault="006B15B3" w:rsidP="006B15B3">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20 01 32</w:t>
            </w:r>
          </w:p>
          <w:p w:rsidR="006B15B3" w:rsidRPr="00B518E9" w:rsidRDefault="006B15B3" w:rsidP="006B15B3">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15 01 10</w:t>
            </w:r>
          </w:p>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r>
      <w:tr w:rsidR="006B15B3" w:rsidTr="00657DE5">
        <w:tc>
          <w:tcPr>
            <w:tcW w:w="55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6.</w:t>
            </w:r>
          </w:p>
        </w:tc>
        <w:tc>
          <w:tcPr>
            <w:tcW w:w="3133"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bioodpady</w:t>
            </w:r>
          </w:p>
        </w:tc>
        <w:tc>
          <w:tcPr>
            <w:tcW w:w="154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20 02 01</w:t>
            </w:r>
          </w:p>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20 01 08</w:t>
            </w: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r>
      <w:tr w:rsidR="006B15B3" w:rsidTr="00893D59">
        <w:tc>
          <w:tcPr>
            <w:tcW w:w="558" w:type="dxa"/>
          </w:tcPr>
          <w:p w:rsidR="006B15B3" w:rsidRDefault="006B15B3" w:rsidP="006B15B3">
            <w:pPr>
              <w:pStyle w:val="Akapitzlist"/>
              <w:autoSpaceDE w:val="0"/>
              <w:autoSpaceDN w:val="0"/>
              <w:adjustRightInd w:val="0"/>
              <w:ind w:left="0"/>
              <w:jc w:val="both"/>
              <w:rPr>
                <w:rFonts w:asciiTheme="minorHAnsi" w:eastAsiaTheme="minorHAnsi" w:hAnsiTheme="minorHAnsi" w:cstheme="minorHAnsi"/>
                <w:sz w:val="24"/>
                <w:szCs w:val="24"/>
              </w:rPr>
            </w:pPr>
            <w:bookmarkStart w:id="2" w:name="_Hlk175554211"/>
            <w:r>
              <w:rPr>
                <w:rFonts w:asciiTheme="minorHAnsi" w:eastAsiaTheme="minorHAnsi" w:hAnsiTheme="minorHAnsi" w:cstheme="minorHAnsi"/>
                <w:sz w:val="24"/>
                <w:szCs w:val="24"/>
              </w:rPr>
              <w:t>7.</w:t>
            </w:r>
          </w:p>
        </w:tc>
        <w:tc>
          <w:tcPr>
            <w:tcW w:w="3133" w:type="dxa"/>
            <w:vAlign w:val="center"/>
          </w:tcPr>
          <w:p w:rsidR="006B15B3" w:rsidRPr="00B518E9" w:rsidRDefault="006B15B3" w:rsidP="006B15B3">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odpady budowlane i rozbiórkowe</w:t>
            </w:r>
          </w:p>
        </w:tc>
        <w:tc>
          <w:tcPr>
            <w:tcW w:w="1547" w:type="dxa"/>
            <w:vAlign w:val="center"/>
          </w:tcPr>
          <w:p w:rsidR="006B15B3" w:rsidRDefault="006B15B3" w:rsidP="006B15B3">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17 01 01</w:t>
            </w:r>
          </w:p>
          <w:p w:rsidR="006B15B3" w:rsidRDefault="006B15B3" w:rsidP="006B15B3">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17 01 07</w:t>
            </w:r>
          </w:p>
          <w:p w:rsidR="006B15B3" w:rsidRDefault="006B15B3" w:rsidP="006B15B3">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17 06 04</w:t>
            </w:r>
          </w:p>
          <w:p w:rsidR="006B15B3" w:rsidRDefault="006B15B3" w:rsidP="006B15B3">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 xml:space="preserve"> 17 09 04</w:t>
            </w:r>
          </w:p>
          <w:p w:rsidR="006B15B3" w:rsidRPr="00B518E9" w:rsidRDefault="006B15B3" w:rsidP="006B15B3">
            <w:pPr>
              <w:pStyle w:val="Bezodstpw"/>
              <w:spacing w:before="40" w:after="40" w:line="276" w:lineRule="auto"/>
              <w:rPr>
                <w:rFonts w:asciiTheme="minorHAnsi" w:hAnsiTheme="minorHAnsi" w:cstheme="minorHAnsi"/>
                <w:szCs w:val="24"/>
              </w:rPr>
            </w:pPr>
            <w:r w:rsidRPr="00B518E9">
              <w:rPr>
                <w:rFonts w:asciiTheme="minorHAnsi" w:hAnsiTheme="minorHAnsi" w:cstheme="minorHAnsi"/>
                <w:szCs w:val="24"/>
              </w:rPr>
              <w:t xml:space="preserve"> 17 02 03</w:t>
            </w:r>
          </w:p>
        </w:tc>
        <w:tc>
          <w:tcPr>
            <w:tcW w:w="1467" w:type="dxa"/>
          </w:tcPr>
          <w:p w:rsidR="006B15B3" w:rsidRDefault="006B15B3" w:rsidP="006B15B3">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6B15B3">
            <w:pPr>
              <w:pStyle w:val="Akapitzlist"/>
              <w:autoSpaceDE w:val="0"/>
              <w:autoSpaceDN w:val="0"/>
              <w:adjustRightInd w:val="0"/>
              <w:ind w:left="0"/>
              <w:jc w:val="both"/>
              <w:rPr>
                <w:rFonts w:asciiTheme="minorHAnsi" w:eastAsiaTheme="minorHAnsi" w:hAnsiTheme="minorHAnsi" w:cstheme="minorHAnsi"/>
                <w:sz w:val="24"/>
                <w:szCs w:val="24"/>
              </w:rPr>
            </w:pPr>
          </w:p>
        </w:tc>
        <w:tc>
          <w:tcPr>
            <w:tcW w:w="1468" w:type="dxa"/>
          </w:tcPr>
          <w:p w:rsidR="006B15B3" w:rsidRDefault="006B15B3" w:rsidP="006B15B3">
            <w:pPr>
              <w:pStyle w:val="Akapitzlist"/>
              <w:autoSpaceDE w:val="0"/>
              <w:autoSpaceDN w:val="0"/>
              <w:adjustRightInd w:val="0"/>
              <w:ind w:left="0"/>
              <w:jc w:val="both"/>
              <w:rPr>
                <w:rFonts w:asciiTheme="minorHAnsi" w:eastAsiaTheme="minorHAnsi" w:hAnsiTheme="minorHAnsi" w:cstheme="minorHAnsi"/>
                <w:sz w:val="24"/>
                <w:szCs w:val="24"/>
              </w:rPr>
            </w:pPr>
          </w:p>
        </w:tc>
      </w:tr>
      <w:tr w:rsidR="006B15B3" w:rsidTr="00D866EB">
        <w:tc>
          <w:tcPr>
            <w:tcW w:w="55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8.</w:t>
            </w:r>
          </w:p>
        </w:tc>
        <w:tc>
          <w:tcPr>
            <w:tcW w:w="3133" w:type="dxa"/>
          </w:tcPr>
          <w:p w:rsidR="006B15B3" w:rsidRDefault="006B15B3" w:rsidP="006B15B3">
            <w:pPr>
              <w:pStyle w:val="Akapitzlist"/>
              <w:autoSpaceDE w:val="0"/>
              <w:autoSpaceDN w:val="0"/>
              <w:adjustRightInd w:val="0"/>
              <w:ind w:left="0"/>
              <w:rPr>
                <w:rFonts w:asciiTheme="minorHAnsi" w:eastAsiaTheme="minorHAnsi" w:hAnsiTheme="minorHAnsi" w:cstheme="minorHAnsi"/>
                <w:sz w:val="24"/>
                <w:szCs w:val="24"/>
              </w:rPr>
            </w:pPr>
            <w:r>
              <w:rPr>
                <w:rFonts w:asciiTheme="minorHAnsi" w:eastAsiaTheme="minorHAnsi" w:hAnsiTheme="minorHAnsi" w:cstheme="minorHAnsi"/>
                <w:sz w:val="24"/>
                <w:szCs w:val="24"/>
              </w:rPr>
              <w:t>Meble i inne odpady wielkogabarytowe</w:t>
            </w:r>
          </w:p>
        </w:tc>
        <w:tc>
          <w:tcPr>
            <w:tcW w:w="154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20 03 07</w:t>
            </w: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c>
          <w:tcPr>
            <w:tcW w:w="1468" w:type="dxa"/>
          </w:tcPr>
          <w:p w:rsidR="006B15B3" w:rsidRDefault="006B15B3" w:rsidP="007539ED">
            <w:pPr>
              <w:pStyle w:val="Akapitzlist"/>
              <w:autoSpaceDE w:val="0"/>
              <w:autoSpaceDN w:val="0"/>
              <w:adjustRightInd w:val="0"/>
              <w:ind w:left="0"/>
              <w:jc w:val="both"/>
              <w:rPr>
                <w:rFonts w:asciiTheme="minorHAnsi" w:eastAsiaTheme="minorHAnsi" w:hAnsiTheme="minorHAnsi" w:cstheme="minorHAnsi"/>
                <w:sz w:val="24"/>
                <w:szCs w:val="24"/>
              </w:rPr>
            </w:pPr>
          </w:p>
        </w:tc>
      </w:tr>
      <w:bookmarkEnd w:id="2"/>
      <w:tr w:rsidR="006B15B3" w:rsidTr="00556F62">
        <w:tc>
          <w:tcPr>
            <w:tcW w:w="558"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9.</w:t>
            </w:r>
          </w:p>
        </w:tc>
        <w:tc>
          <w:tcPr>
            <w:tcW w:w="3133"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Zużyte opony</w:t>
            </w:r>
          </w:p>
        </w:tc>
        <w:tc>
          <w:tcPr>
            <w:tcW w:w="1547"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16 01 03</w:t>
            </w:r>
          </w:p>
        </w:tc>
        <w:tc>
          <w:tcPr>
            <w:tcW w:w="1467"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p>
        </w:tc>
        <w:tc>
          <w:tcPr>
            <w:tcW w:w="1468"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p>
        </w:tc>
      </w:tr>
      <w:tr w:rsidR="006B15B3" w:rsidTr="00556F62">
        <w:tc>
          <w:tcPr>
            <w:tcW w:w="558"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10.</w:t>
            </w:r>
          </w:p>
        </w:tc>
        <w:tc>
          <w:tcPr>
            <w:tcW w:w="3133"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Odpady z tekstyliów i odzieży</w:t>
            </w:r>
          </w:p>
        </w:tc>
        <w:tc>
          <w:tcPr>
            <w:tcW w:w="1547"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15 01 09</w:t>
            </w:r>
          </w:p>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20 01 10</w:t>
            </w:r>
          </w:p>
        </w:tc>
        <w:tc>
          <w:tcPr>
            <w:tcW w:w="1467"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p>
        </w:tc>
        <w:tc>
          <w:tcPr>
            <w:tcW w:w="1467"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p>
        </w:tc>
        <w:tc>
          <w:tcPr>
            <w:tcW w:w="1468" w:type="dxa"/>
          </w:tcPr>
          <w:p w:rsidR="006B15B3" w:rsidRDefault="006B15B3" w:rsidP="00556F62">
            <w:pPr>
              <w:pStyle w:val="Akapitzlist"/>
              <w:autoSpaceDE w:val="0"/>
              <w:autoSpaceDN w:val="0"/>
              <w:adjustRightInd w:val="0"/>
              <w:ind w:left="0"/>
              <w:jc w:val="both"/>
              <w:rPr>
                <w:rFonts w:asciiTheme="minorHAnsi" w:eastAsiaTheme="minorHAnsi" w:hAnsiTheme="minorHAnsi" w:cstheme="minorHAnsi"/>
                <w:sz w:val="24"/>
                <w:szCs w:val="24"/>
              </w:rPr>
            </w:pPr>
          </w:p>
        </w:tc>
      </w:tr>
    </w:tbl>
    <w:p w:rsidR="007539ED" w:rsidRPr="00B518E9" w:rsidRDefault="007539ED" w:rsidP="007539ED">
      <w:pPr>
        <w:pStyle w:val="Akapitzlist"/>
        <w:autoSpaceDE w:val="0"/>
        <w:autoSpaceDN w:val="0"/>
        <w:adjustRightInd w:val="0"/>
        <w:ind w:left="709"/>
        <w:jc w:val="both"/>
        <w:rPr>
          <w:rFonts w:asciiTheme="minorHAnsi" w:eastAsiaTheme="minorHAnsi" w:hAnsiTheme="minorHAnsi" w:cstheme="minorHAnsi"/>
          <w:sz w:val="24"/>
          <w:szCs w:val="24"/>
        </w:rPr>
      </w:pPr>
    </w:p>
    <w:p w:rsidR="00E96E4D" w:rsidRPr="00B518E9" w:rsidRDefault="00335201" w:rsidP="00B518E9">
      <w:pPr>
        <w:pStyle w:val="Akapitzlist"/>
        <w:numPr>
          <w:ilvl w:val="1"/>
          <w:numId w:val="16"/>
        </w:numPr>
        <w:tabs>
          <w:tab w:val="clear" w:pos="1080"/>
          <w:tab w:val="num" w:pos="720"/>
        </w:tabs>
        <w:autoSpaceDE w:val="0"/>
        <w:autoSpaceDN w:val="0"/>
        <w:adjustRightInd w:val="0"/>
        <w:ind w:left="709" w:hanging="283"/>
        <w:jc w:val="both"/>
        <w:rPr>
          <w:rFonts w:asciiTheme="minorHAnsi" w:eastAsiaTheme="minorHAnsi" w:hAnsiTheme="minorHAnsi" w:cstheme="minorHAnsi"/>
          <w:sz w:val="24"/>
          <w:szCs w:val="24"/>
        </w:rPr>
      </w:pPr>
      <w:r w:rsidRPr="0001043C">
        <w:rPr>
          <w:rFonts w:asciiTheme="minorHAnsi" w:eastAsiaTheme="minorHAnsi" w:hAnsiTheme="minorHAnsi" w:cstheme="minorHAnsi"/>
          <w:b/>
          <w:bCs/>
          <w:sz w:val="24"/>
          <w:szCs w:val="24"/>
        </w:rPr>
        <w:t>Łączny koszt przedmiotu umowy nie przekroczy kwoty</w:t>
      </w:r>
      <w:r w:rsidR="0001043C" w:rsidRPr="0001043C">
        <w:rPr>
          <w:rFonts w:asciiTheme="minorHAnsi" w:eastAsiaTheme="minorHAnsi" w:hAnsiTheme="minorHAnsi" w:cstheme="minorHAnsi"/>
          <w:b/>
          <w:bCs/>
          <w:sz w:val="24"/>
          <w:szCs w:val="24"/>
        </w:rPr>
        <w:t>…………………</w:t>
      </w:r>
      <w:r w:rsidRPr="0001043C">
        <w:rPr>
          <w:rFonts w:asciiTheme="minorHAnsi" w:eastAsiaTheme="minorHAnsi" w:hAnsiTheme="minorHAnsi" w:cstheme="minorHAnsi"/>
          <w:b/>
          <w:bCs/>
          <w:sz w:val="24"/>
          <w:szCs w:val="24"/>
        </w:rPr>
        <w:t xml:space="preserve"> zł brutto (słownie:</w:t>
      </w:r>
      <w:r w:rsidR="00E96E4D" w:rsidRPr="0001043C">
        <w:rPr>
          <w:rFonts w:asciiTheme="minorHAnsi" w:eastAsiaTheme="minorHAnsi" w:hAnsiTheme="minorHAnsi" w:cstheme="minorHAnsi"/>
          <w:b/>
          <w:bCs/>
          <w:sz w:val="24"/>
          <w:szCs w:val="24"/>
        </w:rPr>
        <w:t>……………</w:t>
      </w:r>
      <w:r w:rsidRPr="0001043C">
        <w:rPr>
          <w:rFonts w:asciiTheme="minorHAnsi" w:eastAsiaTheme="minorHAnsi" w:hAnsiTheme="minorHAnsi" w:cstheme="minorHAnsi"/>
          <w:b/>
          <w:bCs/>
          <w:sz w:val="24"/>
          <w:szCs w:val="24"/>
        </w:rPr>
        <w:t>)</w:t>
      </w:r>
      <w:r w:rsidRPr="00B518E9">
        <w:rPr>
          <w:rFonts w:asciiTheme="minorHAnsi" w:eastAsiaTheme="minorHAnsi" w:hAnsiTheme="minorHAnsi" w:cstheme="minorHAnsi"/>
          <w:sz w:val="24"/>
          <w:szCs w:val="24"/>
        </w:rPr>
        <w:t xml:space="preserve"> zgodnie z formularzem oferty stanowiącym załącznik nr 1 do niniejszej</w:t>
      </w:r>
      <w:r w:rsidR="00E96E4D"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umowy.</w:t>
      </w:r>
    </w:p>
    <w:p w:rsidR="00572A19" w:rsidRPr="00B518E9" w:rsidRDefault="00E96E4D" w:rsidP="00B518E9">
      <w:pPr>
        <w:pStyle w:val="Akapitzlist"/>
        <w:numPr>
          <w:ilvl w:val="1"/>
          <w:numId w:val="16"/>
        </w:numPr>
        <w:tabs>
          <w:tab w:val="clear" w:pos="1080"/>
          <w:tab w:val="num" w:pos="720"/>
        </w:tabs>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 xml:space="preserve">Wynagrodzenie płatne będzie po zakończeniu danego miesiąca świadczenia usługi na podstawie prawidłowo wystawionej faktury przez Wykonawcę. </w:t>
      </w:r>
    </w:p>
    <w:p w:rsidR="00572A19" w:rsidRPr="00B518E9" w:rsidRDefault="00572A19" w:rsidP="00B518E9">
      <w:pPr>
        <w:pStyle w:val="Akapitzlist"/>
        <w:numPr>
          <w:ilvl w:val="1"/>
          <w:numId w:val="16"/>
        </w:numPr>
        <w:tabs>
          <w:tab w:val="clear" w:pos="1080"/>
          <w:tab w:val="num" w:pos="720"/>
        </w:tabs>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hAnsiTheme="minorHAnsi" w:cstheme="minorHAnsi"/>
          <w:sz w:val="24"/>
          <w:szCs w:val="24"/>
        </w:rPr>
        <w:t>Przed wystawieniem faktury Wykonawca przedłoży Zamawiającemu:</w:t>
      </w:r>
    </w:p>
    <w:p w:rsidR="00572A19" w:rsidRPr="00B518E9" w:rsidRDefault="00572A19" w:rsidP="00B518E9">
      <w:pPr>
        <w:pStyle w:val="Akapitzlist"/>
        <w:numPr>
          <w:ilvl w:val="0"/>
          <w:numId w:val="17"/>
        </w:numPr>
        <w:tabs>
          <w:tab w:val="left" w:pos="709"/>
        </w:tabs>
        <w:autoSpaceDE w:val="0"/>
        <w:autoSpaceDN w:val="0"/>
        <w:adjustRightInd w:val="0"/>
        <w:jc w:val="both"/>
        <w:rPr>
          <w:rFonts w:asciiTheme="minorHAnsi" w:eastAsiaTheme="minorHAnsi" w:hAnsiTheme="minorHAnsi" w:cstheme="minorHAnsi"/>
          <w:sz w:val="24"/>
          <w:szCs w:val="24"/>
        </w:rPr>
      </w:pPr>
      <w:r w:rsidRPr="00B518E9">
        <w:rPr>
          <w:rFonts w:asciiTheme="minorHAnsi" w:hAnsiTheme="minorHAnsi" w:cstheme="minorHAnsi"/>
          <w:sz w:val="24"/>
          <w:szCs w:val="24"/>
        </w:rPr>
        <w:t>do zatwierdzenia 2 egzemplarze rozliczenia przygotowanego zgodnie ze wzorem kalkulacji kosztów, wykazującym szczegółowo kwoty, do których otrzymania Wykonawca uważa się za uprawnionego,</w:t>
      </w:r>
    </w:p>
    <w:p w:rsidR="00572A19" w:rsidRPr="00B518E9" w:rsidRDefault="00572A19" w:rsidP="00B518E9">
      <w:pPr>
        <w:pStyle w:val="Akapitzlist"/>
        <w:numPr>
          <w:ilvl w:val="0"/>
          <w:numId w:val="17"/>
        </w:numPr>
        <w:tabs>
          <w:tab w:val="left" w:pos="709"/>
        </w:tabs>
        <w:autoSpaceDE w:val="0"/>
        <w:autoSpaceDN w:val="0"/>
        <w:adjustRightInd w:val="0"/>
        <w:jc w:val="both"/>
        <w:rPr>
          <w:rFonts w:asciiTheme="minorHAnsi" w:eastAsiaTheme="minorHAnsi" w:hAnsiTheme="minorHAnsi" w:cstheme="minorHAnsi"/>
          <w:sz w:val="24"/>
          <w:szCs w:val="24"/>
        </w:rPr>
      </w:pPr>
      <w:r w:rsidRPr="00B518E9">
        <w:rPr>
          <w:rFonts w:asciiTheme="minorHAnsi" w:hAnsiTheme="minorHAnsi" w:cstheme="minorHAnsi"/>
          <w:sz w:val="24"/>
          <w:szCs w:val="24"/>
        </w:rPr>
        <w:t>karty przekazania odpadów i dowody wagowe,</w:t>
      </w:r>
    </w:p>
    <w:p w:rsidR="00572A19" w:rsidRPr="00B518E9" w:rsidRDefault="00572A19" w:rsidP="00B518E9">
      <w:pPr>
        <w:pStyle w:val="Akapitzlist"/>
        <w:numPr>
          <w:ilvl w:val="0"/>
          <w:numId w:val="17"/>
        </w:numPr>
        <w:tabs>
          <w:tab w:val="left" w:pos="709"/>
        </w:tabs>
        <w:autoSpaceDE w:val="0"/>
        <w:autoSpaceDN w:val="0"/>
        <w:adjustRightInd w:val="0"/>
        <w:jc w:val="both"/>
        <w:rPr>
          <w:rFonts w:asciiTheme="minorHAnsi" w:eastAsiaTheme="minorHAnsi" w:hAnsiTheme="minorHAnsi" w:cstheme="minorHAnsi"/>
          <w:sz w:val="24"/>
          <w:szCs w:val="24"/>
        </w:rPr>
      </w:pPr>
      <w:r w:rsidRPr="00B518E9">
        <w:rPr>
          <w:rFonts w:asciiTheme="minorHAnsi" w:hAnsiTheme="minorHAnsi" w:cstheme="minorHAnsi"/>
          <w:sz w:val="24"/>
          <w:szCs w:val="24"/>
        </w:rPr>
        <w:t>raport miesięczny zgodnie ze specyfikacją istotnych warunków zamówienia i warunkami umowy.</w:t>
      </w:r>
    </w:p>
    <w:p w:rsidR="00572A19" w:rsidRPr="00B518E9" w:rsidRDefault="00572A19" w:rsidP="00B518E9">
      <w:pPr>
        <w:pStyle w:val="Akapitzlist"/>
        <w:numPr>
          <w:ilvl w:val="1"/>
          <w:numId w:val="16"/>
        </w:numPr>
        <w:tabs>
          <w:tab w:val="clear" w:pos="1080"/>
          <w:tab w:val="num" w:pos="720"/>
        </w:tabs>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hAnsiTheme="minorHAnsi" w:cstheme="minorHAnsi"/>
          <w:sz w:val="24"/>
          <w:szCs w:val="24"/>
        </w:rPr>
        <w:t xml:space="preserve">Zamawiający przeprowadza weryfikację dokumentów, o których mowa w ust. </w:t>
      </w:r>
      <w:r w:rsidR="0001043C">
        <w:rPr>
          <w:rFonts w:asciiTheme="minorHAnsi" w:hAnsiTheme="minorHAnsi" w:cstheme="minorHAnsi"/>
          <w:sz w:val="24"/>
          <w:szCs w:val="24"/>
        </w:rPr>
        <w:t>5</w:t>
      </w:r>
      <w:r w:rsidRPr="00B518E9">
        <w:rPr>
          <w:rFonts w:asciiTheme="minorHAnsi" w:hAnsiTheme="minorHAnsi" w:cstheme="minorHAnsi"/>
          <w:sz w:val="24"/>
          <w:szCs w:val="24"/>
        </w:rPr>
        <w:t xml:space="preserve"> litera a) – c) w okresie 5 dni roboczych, liczonych od dnia otrzymania każdego rozliczenia. Zamawiający poda kwotę należną Wykonawcy, wraz z informacją i uzasadnieniem, w zakresie jej wysokości. Wykonawca po otrzymaniu akceptacji przyjęcia rozliczenia przez Zamawiającego, uprawniony jest do wystawienia faktury.</w:t>
      </w:r>
    </w:p>
    <w:p w:rsidR="00E96E4D" w:rsidRPr="00B518E9" w:rsidRDefault="00E96E4D" w:rsidP="00B518E9">
      <w:pPr>
        <w:pStyle w:val="Akapitzlist"/>
        <w:numPr>
          <w:ilvl w:val="1"/>
          <w:numId w:val="16"/>
        </w:numPr>
        <w:tabs>
          <w:tab w:val="clear" w:pos="1080"/>
          <w:tab w:val="num" w:pos="720"/>
        </w:tabs>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lastRenderedPageBreak/>
        <w:t xml:space="preserve">Wynagrodzenie płatne będzie przelewem na rachunek bankowy Wykonawcy wskazany w fakturze w terminie </w:t>
      </w:r>
      <w:r w:rsidR="0001043C">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 xml:space="preserve">dni od otrzymania prawidłowo wystawionej faktury przez Zamawiającego. </w:t>
      </w:r>
    </w:p>
    <w:p w:rsidR="00E96E4D" w:rsidRPr="00B518E9" w:rsidRDefault="00E96E4D" w:rsidP="00B518E9">
      <w:pPr>
        <w:pStyle w:val="Akapitzlist"/>
        <w:numPr>
          <w:ilvl w:val="1"/>
          <w:numId w:val="16"/>
        </w:numPr>
        <w:tabs>
          <w:tab w:val="clear" w:pos="1080"/>
          <w:tab w:val="num" w:pos="720"/>
        </w:tabs>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 przypadku wystawienia przez Wykonawcę faktury niezgodnej z umową lub obowiązującymi przepisami prawa, Zamawiający ma prawo do wstrzymania płatności do czasu wyjaśnienia przez Wykonawcę przyczyn oraz usunięcia tej niezgodności, a także -</w:t>
      </w:r>
      <w:r w:rsidR="00572A19"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w razie potrzeby - otrzymania faktury korygującej, bez obowiązku płacenia odsetek za ten okres.</w:t>
      </w:r>
    </w:p>
    <w:p w:rsidR="00E96E4D" w:rsidRPr="00B518E9" w:rsidRDefault="00E96E4D" w:rsidP="00B518E9">
      <w:pPr>
        <w:pStyle w:val="Akapitzlist"/>
        <w:numPr>
          <w:ilvl w:val="1"/>
          <w:numId w:val="16"/>
        </w:numPr>
        <w:tabs>
          <w:tab w:val="clear" w:pos="1080"/>
          <w:tab w:val="num" w:pos="720"/>
        </w:tabs>
        <w:autoSpaceDE w:val="0"/>
        <w:autoSpaceDN w:val="0"/>
        <w:adjustRightInd w:val="0"/>
        <w:ind w:left="709" w:hanging="283"/>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 przypadku zwłoki płatności jakiejkolwiek kwoty należnej, Wykonawca ma prawo dochodzić odsetek w wysokości ustawowej.</w:t>
      </w:r>
    </w:p>
    <w:p w:rsidR="0001043C" w:rsidRPr="0001043C" w:rsidRDefault="00572A19" w:rsidP="0001043C">
      <w:pPr>
        <w:pStyle w:val="Akapitzlist"/>
        <w:numPr>
          <w:ilvl w:val="1"/>
          <w:numId w:val="16"/>
        </w:numPr>
        <w:tabs>
          <w:tab w:val="clear" w:pos="1080"/>
          <w:tab w:val="num" w:pos="851"/>
        </w:tabs>
        <w:autoSpaceDE w:val="0"/>
        <w:autoSpaceDN w:val="0"/>
        <w:adjustRightInd w:val="0"/>
        <w:ind w:left="709" w:hanging="283"/>
        <w:jc w:val="both"/>
        <w:rPr>
          <w:rFonts w:asciiTheme="minorHAnsi" w:eastAsiaTheme="minorHAnsi" w:hAnsiTheme="minorHAnsi" w:cstheme="minorHAnsi"/>
          <w:sz w:val="24"/>
          <w:szCs w:val="24"/>
        </w:rPr>
      </w:pPr>
      <w:r w:rsidRPr="0001043C">
        <w:rPr>
          <w:rFonts w:asciiTheme="minorHAnsi" w:eastAsiaTheme="minorHAnsi" w:hAnsiTheme="minorHAnsi" w:cstheme="minorHAnsi"/>
          <w:sz w:val="24"/>
          <w:szCs w:val="24"/>
        </w:rPr>
        <w:t>Za termin zapłaty ustala się dzień obciążenia rachunku Zamawiającego.</w:t>
      </w:r>
    </w:p>
    <w:p w:rsidR="0001043C" w:rsidRDefault="00E96E4D" w:rsidP="0001043C">
      <w:pPr>
        <w:pStyle w:val="Akapitzlist"/>
        <w:numPr>
          <w:ilvl w:val="1"/>
          <w:numId w:val="16"/>
        </w:numPr>
        <w:tabs>
          <w:tab w:val="clear" w:pos="1080"/>
          <w:tab w:val="num" w:pos="851"/>
        </w:tabs>
        <w:autoSpaceDE w:val="0"/>
        <w:autoSpaceDN w:val="0"/>
        <w:adjustRightInd w:val="0"/>
        <w:ind w:left="709" w:hanging="283"/>
        <w:jc w:val="both"/>
        <w:rPr>
          <w:rFonts w:asciiTheme="minorHAnsi" w:eastAsiaTheme="minorHAnsi" w:hAnsiTheme="minorHAnsi" w:cstheme="minorHAnsi"/>
          <w:sz w:val="24"/>
          <w:szCs w:val="24"/>
        </w:rPr>
      </w:pPr>
      <w:r w:rsidRPr="0001043C">
        <w:rPr>
          <w:rFonts w:asciiTheme="minorHAnsi" w:eastAsiaTheme="minorHAnsi" w:hAnsiTheme="minorHAnsi" w:cstheme="minorHAnsi"/>
          <w:sz w:val="24"/>
          <w:szCs w:val="24"/>
        </w:rPr>
        <w:t>Wszelkie kwoty należne Zamawiającemu, w szczególności z tytułu kar umownych, mogą być potrącane z płatności realizowanych na rzecz Wykonawcy.</w:t>
      </w:r>
    </w:p>
    <w:p w:rsidR="00B444CA" w:rsidRPr="0001043C" w:rsidRDefault="00E96E4D" w:rsidP="0001043C">
      <w:pPr>
        <w:pStyle w:val="Akapitzlist"/>
        <w:numPr>
          <w:ilvl w:val="1"/>
          <w:numId w:val="16"/>
        </w:numPr>
        <w:tabs>
          <w:tab w:val="clear" w:pos="1080"/>
          <w:tab w:val="num" w:pos="851"/>
        </w:tabs>
        <w:autoSpaceDE w:val="0"/>
        <w:autoSpaceDN w:val="0"/>
        <w:adjustRightInd w:val="0"/>
        <w:ind w:left="709" w:hanging="283"/>
        <w:jc w:val="both"/>
        <w:rPr>
          <w:rFonts w:asciiTheme="minorHAnsi" w:eastAsiaTheme="minorHAnsi" w:hAnsiTheme="minorHAnsi" w:cstheme="minorHAnsi"/>
          <w:sz w:val="28"/>
          <w:szCs w:val="28"/>
        </w:rPr>
      </w:pPr>
      <w:r w:rsidRPr="0001043C">
        <w:rPr>
          <w:rFonts w:asciiTheme="minorHAnsi" w:eastAsiaTheme="minorHAnsi" w:hAnsiTheme="minorHAnsi" w:cstheme="minorHAnsi"/>
          <w:sz w:val="24"/>
          <w:szCs w:val="24"/>
        </w:rPr>
        <w:t>Nieuwzględnienie przez Wykonawcę jakichkolwiek usług i obowiązków Wykonawcy, niedoszacowanie, pominięcie lub brak rozpoznania zakresu jakiejkolwiek części przedmiotu umowy na etapie przygotowania oferty nie może stanowić podstawy roszczeń Wykonawcy w stosunku do Zamawiającego zarówno w trakcie realizacji niniejszej umowy, jak też po wykonaniu jej przedmiotu.</w:t>
      </w:r>
    </w:p>
    <w:p w:rsidR="00B444CA" w:rsidRPr="00B518E9" w:rsidRDefault="00B444CA" w:rsidP="00B518E9">
      <w:pPr>
        <w:widowControl w:val="0"/>
        <w:autoSpaceDE w:val="0"/>
        <w:autoSpaceDN w:val="0"/>
        <w:adjustRightInd w:val="0"/>
        <w:spacing w:after="120" w:line="276" w:lineRule="auto"/>
        <w:jc w:val="center"/>
        <w:rPr>
          <w:rFonts w:asciiTheme="minorHAnsi" w:hAnsiTheme="minorHAnsi" w:cstheme="minorHAnsi"/>
          <w:b/>
        </w:rPr>
      </w:pPr>
    </w:p>
    <w:p w:rsidR="00915C70" w:rsidRPr="00B518E9" w:rsidRDefault="00915C70" w:rsidP="007B6E39">
      <w:pPr>
        <w:widowControl w:val="0"/>
        <w:autoSpaceDE w:val="0"/>
        <w:autoSpaceDN w:val="0"/>
        <w:adjustRightInd w:val="0"/>
        <w:spacing w:line="276" w:lineRule="auto"/>
        <w:jc w:val="center"/>
        <w:rPr>
          <w:rFonts w:asciiTheme="minorHAnsi" w:hAnsiTheme="minorHAnsi" w:cstheme="minorHAnsi"/>
          <w:b/>
        </w:rPr>
      </w:pPr>
      <w:r w:rsidRPr="00B518E9">
        <w:rPr>
          <w:rFonts w:asciiTheme="minorHAnsi" w:hAnsiTheme="minorHAnsi" w:cstheme="minorHAnsi"/>
          <w:b/>
        </w:rPr>
        <w:t xml:space="preserve">§ </w:t>
      </w:r>
      <w:r w:rsidR="000611C6" w:rsidRPr="00B518E9">
        <w:rPr>
          <w:rFonts w:asciiTheme="minorHAnsi" w:hAnsiTheme="minorHAnsi" w:cstheme="minorHAnsi"/>
          <w:b/>
        </w:rPr>
        <w:t>1</w:t>
      </w:r>
      <w:r w:rsidR="00BB76AD">
        <w:rPr>
          <w:rFonts w:asciiTheme="minorHAnsi" w:hAnsiTheme="minorHAnsi" w:cstheme="minorHAnsi"/>
          <w:b/>
        </w:rPr>
        <w:t>1</w:t>
      </w:r>
    </w:p>
    <w:p w:rsidR="00915C70" w:rsidRDefault="000611C6" w:rsidP="007B6E39">
      <w:pPr>
        <w:widowControl w:val="0"/>
        <w:autoSpaceDE w:val="0"/>
        <w:autoSpaceDN w:val="0"/>
        <w:adjustRightInd w:val="0"/>
        <w:spacing w:line="276" w:lineRule="auto"/>
        <w:jc w:val="center"/>
        <w:rPr>
          <w:rFonts w:asciiTheme="minorHAnsi" w:hAnsiTheme="minorHAnsi" w:cstheme="minorHAnsi"/>
          <w:b/>
        </w:rPr>
      </w:pPr>
      <w:r w:rsidRPr="00B518E9">
        <w:rPr>
          <w:rFonts w:asciiTheme="minorHAnsi" w:hAnsiTheme="minorHAnsi" w:cstheme="minorHAnsi"/>
          <w:b/>
        </w:rPr>
        <w:t>Osoby upoważnione</w:t>
      </w:r>
    </w:p>
    <w:p w:rsidR="004C6FF9" w:rsidRPr="00B518E9" w:rsidRDefault="004C6FF9" w:rsidP="00B518E9">
      <w:pPr>
        <w:widowControl w:val="0"/>
        <w:autoSpaceDE w:val="0"/>
        <w:autoSpaceDN w:val="0"/>
        <w:adjustRightInd w:val="0"/>
        <w:spacing w:after="120" w:line="276" w:lineRule="auto"/>
        <w:jc w:val="center"/>
        <w:rPr>
          <w:rFonts w:asciiTheme="minorHAnsi" w:hAnsiTheme="minorHAnsi" w:cstheme="minorHAnsi"/>
          <w:b/>
        </w:rPr>
      </w:pPr>
    </w:p>
    <w:p w:rsidR="000611C6" w:rsidRPr="00B518E9" w:rsidRDefault="000611C6" w:rsidP="00B518E9">
      <w:pPr>
        <w:pStyle w:val="Akapitzlist"/>
        <w:numPr>
          <w:ilvl w:val="0"/>
          <w:numId w:val="18"/>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Osobą odpowiedzialną do kontaktów w sprawie realizacji przedmiotu umowy ze strony Zamawiającego jest —……………… tel. …………………… e-mail ……………………………………….</w:t>
      </w:r>
    </w:p>
    <w:p w:rsidR="000611C6" w:rsidRPr="00B518E9" w:rsidRDefault="000611C6" w:rsidP="00B518E9">
      <w:pPr>
        <w:pStyle w:val="Akapitzlist"/>
        <w:numPr>
          <w:ilvl w:val="0"/>
          <w:numId w:val="18"/>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Osobą odpowiedzialną do kontaktów w sprawie realizacji przedmiotu umowy ze strony Wykonawcy jest—……………………. Tel. ……………………. e-mail ……………………………………..</w:t>
      </w:r>
    </w:p>
    <w:p w:rsidR="000611C6" w:rsidRPr="00B518E9" w:rsidRDefault="000611C6" w:rsidP="00B518E9">
      <w:pPr>
        <w:pStyle w:val="Akapitzlist"/>
        <w:numPr>
          <w:ilvl w:val="0"/>
          <w:numId w:val="18"/>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Zmiany osób, o których mowa w ust. 1 i 2 można dokonywać na podstawie pisemnego powiadomienia z 7 dniowym wyprzedzeniem. Powyższa zmiana nie wymaga zmiany niniejszej umowy.</w:t>
      </w:r>
    </w:p>
    <w:p w:rsidR="00FB2F66" w:rsidRPr="00B518E9" w:rsidRDefault="00FB2F66" w:rsidP="00B518E9">
      <w:pPr>
        <w:pStyle w:val="Akapitzlist"/>
        <w:autoSpaceDE w:val="0"/>
        <w:autoSpaceDN w:val="0"/>
        <w:adjustRightInd w:val="0"/>
        <w:jc w:val="both"/>
        <w:rPr>
          <w:rFonts w:asciiTheme="minorHAnsi" w:eastAsiaTheme="minorHAnsi" w:hAnsiTheme="minorHAnsi" w:cstheme="minorHAnsi"/>
          <w:sz w:val="24"/>
          <w:szCs w:val="24"/>
        </w:rPr>
      </w:pPr>
    </w:p>
    <w:p w:rsidR="00FB2F66" w:rsidRPr="00B518E9" w:rsidRDefault="00FB2F66" w:rsidP="00B518E9">
      <w:pPr>
        <w:pStyle w:val="Akapitzlist"/>
        <w:widowControl w:val="0"/>
        <w:autoSpaceDE w:val="0"/>
        <w:autoSpaceDN w:val="0"/>
        <w:adjustRightInd w:val="0"/>
        <w:spacing w:after="120"/>
        <w:jc w:val="center"/>
        <w:rPr>
          <w:rFonts w:asciiTheme="minorHAnsi" w:hAnsiTheme="minorHAnsi" w:cstheme="minorHAnsi"/>
          <w:b/>
          <w:sz w:val="24"/>
          <w:szCs w:val="24"/>
        </w:rPr>
      </w:pPr>
      <w:r w:rsidRPr="00B518E9">
        <w:rPr>
          <w:rFonts w:asciiTheme="minorHAnsi" w:hAnsiTheme="minorHAnsi" w:cstheme="minorHAnsi"/>
          <w:b/>
          <w:sz w:val="24"/>
          <w:szCs w:val="24"/>
        </w:rPr>
        <w:t>§ 1</w:t>
      </w:r>
      <w:r w:rsidR="00BB76AD">
        <w:rPr>
          <w:rFonts w:asciiTheme="minorHAnsi" w:hAnsiTheme="minorHAnsi" w:cstheme="minorHAnsi"/>
          <w:b/>
          <w:sz w:val="24"/>
          <w:szCs w:val="24"/>
        </w:rPr>
        <w:t>2</w:t>
      </w:r>
    </w:p>
    <w:p w:rsidR="00FB2F66" w:rsidRPr="00B518E9" w:rsidRDefault="00FB2F66" w:rsidP="00B518E9">
      <w:pPr>
        <w:pStyle w:val="Akapitzlist"/>
        <w:widowControl w:val="0"/>
        <w:autoSpaceDE w:val="0"/>
        <w:autoSpaceDN w:val="0"/>
        <w:adjustRightInd w:val="0"/>
        <w:spacing w:after="120"/>
        <w:jc w:val="center"/>
        <w:rPr>
          <w:rFonts w:asciiTheme="minorHAnsi" w:hAnsiTheme="minorHAnsi" w:cstheme="minorHAnsi"/>
          <w:b/>
          <w:sz w:val="24"/>
          <w:szCs w:val="24"/>
        </w:rPr>
      </w:pPr>
      <w:r w:rsidRPr="00B518E9">
        <w:rPr>
          <w:rFonts w:asciiTheme="minorHAnsi" w:hAnsiTheme="minorHAnsi" w:cstheme="minorHAnsi"/>
          <w:b/>
          <w:sz w:val="24"/>
          <w:szCs w:val="24"/>
        </w:rPr>
        <w:t>Podwykonawcy</w:t>
      </w:r>
    </w:p>
    <w:p w:rsidR="00FB2F66" w:rsidRPr="00B518E9" w:rsidRDefault="00FB2F66" w:rsidP="00B518E9">
      <w:pPr>
        <w:pStyle w:val="Akapitzlist"/>
        <w:widowControl w:val="0"/>
        <w:autoSpaceDE w:val="0"/>
        <w:autoSpaceDN w:val="0"/>
        <w:adjustRightInd w:val="0"/>
        <w:spacing w:after="120"/>
        <w:jc w:val="center"/>
        <w:rPr>
          <w:rFonts w:asciiTheme="minorHAnsi" w:hAnsiTheme="minorHAnsi" w:cstheme="minorHAnsi"/>
          <w:b/>
          <w:sz w:val="24"/>
          <w:szCs w:val="24"/>
        </w:rPr>
      </w:pPr>
    </w:p>
    <w:p w:rsidR="00FB2F66" w:rsidRPr="00B518E9" w:rsidRDefault="00FB2F66" w:rsidP="00B518E9">
      <w:pPr>
        <w:pStyle w:val="Akapitzlist"/>
        <w:numPr>
          <w:ilvl w:val="0"/>
          <w:numId w:val="19"/>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może wykonać przedmiot umowy przy udziale Podwykonawców.</w:t>
      </w:r>
    </w:p>
    <w:p w:rsidR="00FB2F66" w:rsidRPr="00B518E9" w:rsidRDefault="00FB2F66" w:rsidP="00B518E9">
      <w:pPr>
        <w:pStyle w:val="Akapitzlist"/>
        <w:numPr>
          <w:ilvl w:val="0"/>
          <w:numId w:val="19"/>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na żądanie Zamawiającego zobowiązuje się udzielić wszelkich informacji dotyczących Podwykonawców.</w:t>
      </w:r>
    </w:p>
    <w:p w:rsidR="00FB2F66" w:rsidRPr="00B518E9" w:rsidRDefault="00FB2F66" w:rsidP="00B518E9">
      <w:pPr>
        <w:pStyle w:val="Akapitzlist"/>
        <w:numPr>
          <w:ilvl w:val="0"/>
          <w:numId w:val="19"/>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ponosi wobec Zamawiającego pełną odpowiedzialność za prace wykonywane przez Podwykonawców.</w:t>
      </w:r>
    </w:p>
    <w:p w:rsidR="00FB2F66" w:rsidRPr="00B518E9" w:rsidRDefault="00FB2F66" w:rsidP="00B518E9">
      <w:pPr>
        <w:pStyle w:val="Akapitzlist"/>
        <w:numPr>
          <w:ilvl w:val="0"/>
          <w:numId w:val="19"/>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lastRenderedPageBreak/>
        <w:t xml:space="preserve">Jeżeli powierzenie Podwykonawcy lub dalszemu Podwykonawcy wykonania części przedmiotu umowy następuje w trakcie jego realizacji, Wykonawca na żądanie Zamawiającego przedstawia oświadczenie, o którym mowa w art. 57 ustawy </w:t>
      </w:r>
      <w:proofErr w:type="spellStart"/>
      <w:r w:rsidRPr="00B518E9">
        <w:rPr>
          <w:rFonts w:asciiTheme="minorHAnsi" w:eastAsiaTheme="minorHAnsi" w:hAnsiTheme="minorHAnsi" w:cstheme="minorHAnsi"/>
          <w:sz w:val="24"/>
          <w:szCs w:val="24"/>
        </w:rPr>
        <w:t>Pzp</w:t>
      </w:r>
      <w:proofErr w:type="spellEnd"/>
      <w:r w:rsidRPr="00B518E9">
        <w:rPr>
          <w:rFonts w:asciiTheme="minorHAnsi" w:eastAsiaTheme="minorHAnsi" w:hAnsiTheme="minorHAnsi" w:cstheme="minorHAnsi"/>
          <w:sz w:val="24"/>
          <w:szCs w:val="24"/>
        </w:rPr>
        <w:t>, lub oświadczenia lub dokumenty potwierdzające brak podstaw wykluczenia, wobec tego Podwykonawcy lub dalszego Podwykonawcy.</w:t>
      </w:r>
    </w:p>
    <w:p w:rsidR="00FB2F66" w:rsidRPr="00B518E9" w:rsidRDefault="00FB2F66" w:rsidP="00B518E9">
      <w:pPr>
        <w:pStyle w:val="Akapitzlist"/>
        <w:numPr>
          <w:ilvl w:val="0"/>
          <w:numId w:val="19"/>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Jeżeli Zamawiający stwierdzi, że wobec danego Podwykonawcy lub dalszego Podwykonawcy zachodzą podstawy wykluczenia, Wykonawca obowiązany jest zastąpić tego Podwykonawcę lub dalszego Podwykonawcę lub zrezygnować z powierzenia wykonania części zamówienia Podwykonawcy.</w:t>
      </w:r>
    </w:p>
    <w:p w:rsidR="00FB2F66" w:rsidRPr="00B518E9" w:rsidRDefault="00FB2F66" w:rsidP="00B518E9">
      <w:pPr>
        <w:pStyle w:val="Akapitzlist"/>
        <w:numPr>
          <w:ilvl w:val="0"/>
          <w:numId w:val="19"/>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Jeżeli zmiana albo rezygnacja z Podwykonawcy dotyczy podmiotu, na którego zasoby</w:t>
      </w:r>
      <w:r w:rsidR="00C423A0"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915C70" w:rsidRPr="00B518E9" w:rsidRDefault="00915C70" w:rsidP="00B518E9">
      <w:pPr>
        <w:widowControl w:val="0"/>
        <w:autoSpaceDE w:val="0"/>
        <w:autoSpaceDN w:val="0"/>
        <w:adjustRightInd w:val="0"/>
        <w:spacing w:after="120" w:line="276" w:lineRule="auto"/>
        <w:jc w:val="center"/>
        <w:rPr>
          <w:rFonts w:asciiTheme="minorHAnsi" w:hAnsiTheme="minorHAnsi" w:cstheme="minorHAnsi"/>
          <w:b/>
        </w:rPr>
      </w:pPr>
    </w:p>
    <w:p w:rsidR="00DE04CD" w:rsidRPr="00B518E9" w:rsidRDefault="00DE04CD" w:rsidP="007B6E39">
      <w:pPr>
        <w:spacing w:line="276" w:lineRule="auto"/>
        <w:jc w:val="center"/>
        <w:rPr>
          <w:rFonts w:asciiTheme="minorHAnsi" w:hAnsiTheme="minorHAnsi" w:cstheme="minorHAnsi"/>
          <w:b/>
        </w:rPr>
      </w:pPr>
      <w:r w:rsidRPr="00B518E9">
        <w:rPr>
          <w:rFonts w:asciiTheme="minorHAnsi" w:hAnsiTheme="minorHAnsi" w:cstheme="minorHAnsi"/>
          <w:b/>
        </w:rPr>
        <w:t>§</w:t>
      </w:r>
      <w:r w:rsidR="00915C70" w:rsidRPr="00B518E9">
        <w:rPr>
          <w:rFonts w:asciiTheme="minorHAnsi" w:hAnsiTheme="minorHAnsi" w:cstheme="minorHAnsi"/>
          <w:b/>
        </w:rPr>
        <w:t xml:space="preserve"> </w:t>
      </w:r>
      <w:r w:rsidR="00C423A0" w:rsidRPr="00B518E9">
        <w:rPr>
          <w:rFonts w:asciiTheme="minorHAnsi" w:hAnsiTheme="minorHAnsi" w:cstheme="minorHAnsi"/>
          <w:b/>
        </w:rPr>
        <w:t>1</w:t>
      </w:r>
      <w:r w:rsidR="007B6E39">
        <w:rPr>
          <w:rFonts w:asciiTheme="minorHAnsi" w:hAnsiTheme="minorHAnsi" w:cstheme="minorHAnsi"/>
          <w:b/>
        </w:rPr>
        <w:t>3</w:t>
      </w:r>
    </w:p>
    <w:p w:rsidR="00DE04CD" w:rsidRPr="00B518E9" w:rsidRDefault="00DE04CD" w:rsidP="007B6E39">
      <w:pPr>
        <w:spacing w:line="276" w:lineRule="auto"/>
        <w:jc w:val="center"/>
        <w:rPr>
          <w:rFonts w:asciiTheme="minorHAnsi" w:hAnsiTheme="minorHAnsi" w:cstheme="minorHAnsi"/>
          <w:b/>
        </w:rPr>
      </w:pPr>
      <w:r w:rsidRPr="00B518E9">
        <w:rPr>
          <w:rFonts w:asciiTheme="minorHAnsi" w:hAnsiTheme="minorHAnsi" w:cstheme="minorHAnsi"/>
          <w:b/>
        </w:rPr>
        <w:t>Zabezpieczenie należytego wykonania umowy</w:t>
      </w:r>
    </w:p>
    <w:p w:rsidR="00DE04CD" w:rsidRPr="00B518E9" w:rsidRDefault="00DE04CD" w:rsidP="00B518E9">
      <w:pPr>
        <w:spacing w:line="276" w:lineRule="auto"/>
        <w:jc w:val="center"/>
        <w:rPr>
          <w:rFonts w:asciiTheme="minorHAnsi" w:hAnsiTheme="minorHAnsi" w:cstheme="minorHAnsi"/>
          <w:b/>
        </w:rPr>
      </w:pPr>
    </w:p>
    <w:p w:rsidR="00DE04CD" w:rsidRPr="00B518E9" w:rsidRDefault="00DE04CD" w:rsidP="00B518E9">
      <w:pPr>
        <w:pStyle w:val="Akapitzlist"/>
        <w:numPr>
          <w:ilvl w:val="0"/>
          <w:numId w:val="7"/>
        </w:numPr>
        <w:jc w:val="both"/>
        <w:rPr>
          <w:rFonts w:asciiTheme="minorHAnsi" w:hAnsiTheme="minorHAnsi" w:cstheme="minorHAnsi"/>
          <w:sz w:val="24"/>
          <w:szCs w:val="24"/>
        </w:rPr>
      </w:pPr>
      <w:r w:rsidRPr="00B518E9">
        <w:rPr>
          <w:rFonts w:asciiTheme="minorHAnsi" w:hAnsiTheme="minorHAnsi" w:cstheme="minorHAnsi"/>
          <w:sz w:val="24"/>
          <w:szCs w:val="24"/>
        </w:rPr>
        <w:t>Zamawiający żąda od Wykonawcy wniesienie zabezpieczenia należytego wykonania Umowy, zwanego dalej „zabezpieczeniem”.</w:t>
      </w:r>
    </w:p>
    <w:p w:rsidR="00DE04CD" w:rsidRPr="00B518E9" w:rsidRDefault="00DE04CD" w:rsidP="00740E0B">
      <w:pPr>
        <w:pStyle w:val="Akapitzlist"/>
        <w:numPr>
          <w:ilvl w:val="0"/>
          <w:numId w:val="7"/>
        </w:numPr>
        <w:spacing w:after="0"/>
        <w:jc w:val="both"/>
        <w:rPr>
          <w:rFonts w:asciiTheme="minorHAnsi" w:hAnsiTheme="minorHAnsi" w:cstheme="minorHAnsi"/>
          <w:sz w:val="24"/>
          <w:szCs w:val="24"/>
        </w:rPr>
      </w:pPr>
      <w:r w:rsidRPr="00B518E9">
        <w:rPr>
          <w:rFonts w:asciiTheme="minorHAnsi" w:hAnsiTheme="minorHAnsi" w:cstheme="minorHAnsi"/>
          <w:sz w:val="24"/>
          <w:szCs w:val="24"/>
        </w:rPr>
        <w:t xml:space="preserve">Wykonawca wnosi w dniu zawarcia umowy zabezpieczenie należytego jej wykonania w wysokości </w:t>
      </w:r>
      <w:r w:rsidRPr="00B518E9">
        <w:rPr>
          <w:rFonts w:asciiTheme="minorHAnsi" w:hAnsiTheme="minorHAnsi" w:cstheme="minorHAnsi"/>
          <w:b/>
          <w:bCs/>
          <w:sz w:val="24"/>
          <w:szCs w:val="24"/>
        </w:rPr>
        <w:t xml:space="preserve">5% </w:t>
      </w:r>
      <w:r w:rsidRPr="00B518E9">
        <w:rPr>
          <w:rFonts w:asciiTheme="minorHAnsi" w:hAnsiTheme="minorHAnsi" w:cstheme="minorHAnsi"/>
          <w:sz w:val="24"/>
          <w:szCs w:val="24"/>
        </w:rPr>
        <w:t>wynagrodzenia brutto, tj. ………………………………… (PLN) (słownie:…………………………….).</w:t>
      </w:r>
    </w:p>
    <w:p w:rsidR="00A0709F" w:rsidRPr="00B518E9" w:rsidRDefault="00A0709F" w:rsidP="00740E0B">
      <w:pPr>
        <w:numPr>
          <w:ilvl w:val="0"/>
          <w:numId w:val="7"/>
        </w:numPr>
        <w:spacing w:line="276" w:lineRule="auto"/>
        <w:jc w:val="both"/>
        <w:rPr>
          <w:rFonts w:asciiTheme="minorHAnsi" w:hAnsiTheme="minorHAnsi" w:cstheme="minorHAnsi"/>
          <w:lang w:eastAsia="en-US"/>
        </w:rPr>
      </w:pPr>
      <w:r w:rsidRPr="00B518E9">
        <w:rPr>
          <w:rFonts w:asciiTheme="minorHAnsi" w:hAnsiTheme="minorHAnsi" w:cstheme="minorHAnsi"/>
          <w:lang w:eastAsia="en-US"/>
        </w:rPr>
        <w:t>Zabezpieczenie Wykonawca wnosi w formie ……………………………………………………..</w:t>
      </w:r>
    </w:p>
    <w:p w:rsidR="00C423A0" w:rsidRPr="00B518E9" w:rsidRDefault="00A0709F" w:rsidP="00740E0B">
      <w:pPr>
        <w:numPr>
          <w:ilvl w:val="0"/>
          <w:numId w:val="7"/>
        </w:numPr>
        <w:spacing w:line="276" w:lineRule="auto"/>
        <w:jc w:val="both"/>
        <w:rPr>
          <w:rFonts w:asciiTheme="minorHAnsi" w:hAnsiTheme="minorHAnsi" w:cstheme="minorHAnsi"/>
          <w:lang w:eastAsia="en-US"/>
        </w:rPr>
      </w:pPr>
      <w:r w:rsidRPr="00B518E9">
        <w:rPr>
          <w:rFonts w:asciiTheme="minorHAnsi" w:hAnsiTheme="minorHAnsi" w:cstheme="minorHAnsi"/>
          <w:lang w:eastAsia="en-US"/>
        </w:rPr>
        <w:t>Zamawiający może, na wniosek Wykonawcy, wyrazić zgodę na zmianę formy wniesionego zabezpieczenia. Zmiana formy zabezpieczenia dokonywana będzie w sposób pozwalający zachować ciągłość zabezpieczenia i nie może powodować zmniejszenia jego wysokości.</w:t>
      </w:r>
    </w:p>
    <w:p w:rsidR="00C423A0" w:rsidRPr="00B518E9" w:rsidRDefault="00C423A0" w:rsidP="00B518E9">
      <w:pPr>
        <w:numPr>
          <w:ilvl w:val="0"/>
          <w:numId w:val="7"/>
        </w:numPr>
        <w:spacing w:after="160" w:line="276" w:lineRule="auto"/>
        <w:jc w:val="both"/>
        <w:rPr>
          <w:rFonts w:asciiTheme="minorHAnsi" w:hAnsiTheme="minorHAnsi" w:cstheme="minorHAnsi"/>
          <w:lang w:eastAsia="en-US"/>
        </w:rPr>
      </w:pPr>
      <w:r w:rsidRPr="00B518E9">
        <w:rPr>
          <w:rFonts w:asciiTheme="minorHAnsi" w:eastAsiaTheme="minorHAnsi" w:hAnsiTheme="minorHAnsi" w:cstheme="minorHAnsi"/>
        </w:rPr>
        <w:t>Strony postanawiają, że:</w:t>
      </w:r>
    </w:p>
    <w:p w:rsidR="00C423A0" w:rsidRPr="00B518E9" w:rsidRDefault="00C423A0" w:rsidP="00B518E9">
      <w:pPr>
        <w:pStyle w:val="Akapitzlist"/>
        <w:numPr>
          <w:ilvl w:val="0"/>
          <w:numId w:val="20"/>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Zamawiający zwróci zabezpieczenie w terminie 30 dni od dnia wykonania zamówienia i uznania przez Zamawiającego za należycie wykonane w wysokości 100% kwoty zabezpieczenia,</w:t>
      </w:r>
    </w:p>
    <w:p w:rsidR="00C423A0" w:rsidRPr="00B518E9" w:rsidRDefault="00C423A0" w:rsidP="00B518E9">
      <w:pPr>
        <w:pStyle w:val="Akapitzlist"/>
        <w:numPr>
          <w:ilvl w:val="0"/>
          <w:numId w:val="20"/>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rsidR="00C423A0" w:rsidRPr="00B518E9" w:rsidRDefault="00C423A0" w:rsidP="00B518E9">
      <w:pPr>
        <w:pStyle w:val="Akapitzlist"/>
        <w:numPr>
          <w:ilvl w:val="0"/>
          <w:numId w:val="7"/>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Zabezpieczenie należytego wykonania umowy, zostanie zwrócone w terminach i na zasadach określonych powyżej.</w:t>
      </w:r>
    </w:p>
    <w:p w:rsidR="00C423A0" w:rsidRPr="00B518E9" w:rsidRDefault="00C423A0" w:rsidP="00B518E9">
      <w:pPr>
        <w:pStyle w:val="Akapitzlist"/>
        <w:numPr>
          <w:ilvl w:val="0"/>
          <w:numId w:val="7"/>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lastRenderedPageBreak/>
        <w:t>W przypadku przekroczenia/zmiany terminu realizacji umowy Wykonawca przedłuży zabezpieczenie należytego wykonania umowy o czas przekroczenia/zmiany.</w:t>
      </w:r>
    </w:p>
    <w:p w:rsidR="009D0A75" w:rsidRDefault="00C423A0" w:rsidP="00740E0B">
      <w:pPr>
        <w:pStyle w:val="Akapitzlist"/>
        <w:numPr>
          <w:ilvl w:val="0"/>
          <w:numId w:val="7"/>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 przypadku, kiedy część zabezpieczenia zostanie wykorzystana na pokrycie kosztów związanych z usuwaniem wad, to zwrotowi podlega pozostała po potrąceniu część zabezpieczenia.</w:t>
      </w:r>
    </w:p>
    <w:p w:rsidR="00740E0B" w:rsidRDefault="00740E0B" w:rsidP="00740E0B">
      <w:pPr>
        <w:pStyle w:val="Akapitzlist"/>
        <w:autoSpaceDE w:val="0"/>
        <w:autoSpaceDN w:val="0"/>
        <w:adjustRightInd w:val="0"/>
        <w:jc w:val="both"/>
        <w:rPr>
          <w:rFonts w:asciiTheme="minorHAnsi" w:eastAsiaTheme="minorHAnsi" w:hAnsiTheme="minorHAnsi" w:cstheme="minorHAnsi"/>
          <w:sz w:val="24"/>
          <w:szCs w:val="24"/>
        </w:rPr>
      </w:pPr>
    </w:p>
    <w:p w:rsidR="00BB76AD" w:rsidRPr="00740E0B" w:rsidRDefault="00BB76AD" w:rsidP="00740E0B">
      <w:pPr>
        <w:pStyle w:val="Akapitzlist"/>
        <w:autoSpaceDE w:val="0"/>
        <w:autoSpaceDN w:val="0"/>
        <w:adjustRightInd w:val="0"/>
        <w:jc w:val="both"/>
        <w:rPr>
          <w:rFonts w:asciiTheme="minorHAnsi" w:eastAsiaTheme="minorHAnsi" w:hAnsiTheme="minorHAnsi" w:cstheme="minorHAnsi"/>
          <w:sz w:val="24"/>
          <w:szCs w:val="24"/>
        </w:rPr>
      </w:pPr>
    </w:p>
    <w:p w:rsidR="009D0A75" w:rsidRPr="00B518E9" w:rsidRDefault="009D0A75" w:rsidP="00740E0B">
      <w:pPr>
        <w:widowControl w:val="0"/>
        <w:autoSpaceDE w:val="0"/>
        <w:autoSpaceDN w:val="0"/>
        <w:adjustRightInd w:val="0"/>
        <w:spacing w:line="276" w:lineRule="auto"/>
        <w:ind w:left="360" w:hanging="340"/>
        <w:jc w:val="center"/>
        <w:rPr>
          <w:rFonts w:asciiTheme="minorHAnsi" w:hAnsiTheme="minorHAnsi" w:cstheme="minorHAnsi"/>
          <w:b/>
        </w:rPr>
      </w:pPr>
      <w:r w:rsidRPr="00B518E9">
        <w:rPr>
          <w:rFonts w:asciiTheme="minorHAnsi" w:hAnsiTheme="minorHAnsi" w:cstheme="minorHAnsi"/>
          <w:b/>
        </w:rPr>
        <w:t xml:space="preserve">§ </w:t>
      </w:r>
      <w:r w:rsidR="00BF155F" w:rsidRPr="00B518E9">
        <w:rPr>
          <w:rFonts w:asciiTheme="minorHAnsi" w:hAnsiTheme="minorHAnsi" w:cstheme="minorHAnsi"/>
          <w:b/>
        </w:rPr>
        <w:t>1</w:t>
      </w:r>
      <w:r w:rsidR="00BB76AD">
        <w:rPr>
          <w:rFonts w:asciiTheme="minorHAnsi" w:hAnsiTheme="minorHAnsi" w:cstheme="minorHAnsi"/>
          <w:b/>
        </w:rPr>
        <w:t>4</w:t>
      </w:r>
    </w:p>
    <w:p w:rsidR="009D0A75" w:rsidRPr="00B518E9" w:rsidRDefault="009D0A75" w:rsidP="00740E0B">
      <w:pPr>
        <w:keepNext/>
        <w:spacing w:line="276" w:lineRule="auto"/>
        <w:jc w:val="center"/>
        <w:outlineLvl w:val="1"/>
        <w:rPr>
          <w:rFonts w:asciiTheme="minorHAnsi" w:hAnsiTheme="minorHAnsi" w:cstheme="minorHAnsi"/>
          <w:b/>
        </w:rPr>
      </w:pPr>
      <w:r w:rsidRPr="00B518E9">
        <w:rPr>
          <w:rFonts w:asciiTheme="minorHAnsi" w:hAnsiTheme="minorHAnsi" w:cstheme="minorHAnsi"/>
          <w:b/>
        </w:rPr>
        <w:t>Kary umowne</w:t>
      </w:r>
    </w:p>
    <w:p w:rsidR="009D0A75" w:rsidRPr="00B518E9" w:rsidRDefault="009D0A75" w:rsidP="00B518E9">
      <w:pPr>
        <w:keepNext/>
        <w:spacing w:after="120" w:line="276" w:lineRule="auto"/>
        <w:jc w:val="both"/>
        <w:outlineLvl w:val="1"/>
        <w:rPr>
          <w:rFonts w:asciiTheme="minorHAnsi" w:hAnsiTheme="minorHAnsi" w:cstheme="minorHAnsi"/>
          <w:b/>
        </w:rPr>
      </w:pPr>
    </w:p>
    <w:p w:rsidR="00261AB9" w:rsidRPr="00B518E9" w:rsidRDefault="00261AB9" w:rsidP="00B518E9">
      <w:pPr>
        <w:pStyle w:val="Akapitzlist"/>
        <w:numPr>
          <w:ilvl w:val="0"/>
          <w:numId w:val="21"/>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Strony postanawiają, że obowiązującą je formą odszkodowania stanowią w pierwszej kolejności kary umowne.</w:t>
      </w:r>
    </w:p>
    <w:p w:rsidR="00261AB9" w:rsidRPr="00B518E9" w:rsidRDefault="00261AB9" w:rsidP="00B518E9">
      <w:pPr>
        <w:pStyle w:val="Akapitzlist"/>
        <w:numPr>
          <w:ilvl w:val="0"/>
          <w:numId w:val="21"/>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zapłaci Zamawiającemu kary umowne:</w:t>
      </w:r>
    </w:p>
    <w:p w:rsidR="001222B8" w:rsidRPr="00B518E9" w:rsidRDefault="00261AB9" w:rsidP="00B518E9">
      <w:pPr>
        <w:pStyle w:val="Akapitzlist"/>
        <w:numPr>
          <w:ilvl w:val="0"/>
          <w:numId w:val="22"/>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 xml:space="preserve">za wykonanie przedmiotu umowy niezgodnie z zasadami określonymi w opisie przedmiotu zamówienia - załącznik nr 2- (z wyłączeniem czynności, za które naliczane będą kary zgodnie z </w:t>
      </w:r>
      <w:r w:rsidRPr="00B518E9">
        <w:rPr>
          <w:rFonts w:asciiTheme="minorHAnsi" w:hAnsiTheme="minorHAnsi" w:cstheme="minorHAnsi"/>
          <w:bCs/>
          <w:sz w:val="24"/>
          <w:szCs w:val="24"/>
        </w:rPr>
        <w:t>§</w:t>
      </w:r>
      <w:r w:rsidRPr="00B518E9">
        <w:rPr>
          <w:rFonts w:asciiTheme="minorHAnsi" w:eastAsiaTheme="minorHAnsi" w:hAnsiTheme="minorHAnsi" w:cstheme="minorHAnsi"/>
          <w:sz w:val="24"/>
          <w:szCs w:val="24"/>
        </w:rPr>
        <w:t xml:space="preserve"> 1</w:t>
      </w:r>
      <w:r w:rsidR="004C6FF9">
        <w:rPr>
          <w:rFonts w:asciiTheme="minorHAnsi" w:eastAsiaTheme="minorHAnsi" w:hAnsiTheme="minorHAnsi" w:cstheme="minorHAnsi"/>
          <w:sz w:val="24"/>
          <w:szCs w:val="24"/>
        </w:rPr>
        <w:t>4</w:t>
      </w:r>
      <w:r w:rsidRPr="00B518E9">
        <w:rPr>
          <w:rFonts w:asciiTheme="minorHAnsi" w:eastAsiaTheme="minorHAnsi" w:hAnsiTheme="minorHAnsi" w:cstheme="minorHAnsi"/>
          <w:sz w:val="24"/>
          <w:szCs w:val="24"/>
        </w:rPr>
        <w:t xml:space="preserve"> ust. 2 pkt. 2-</w:t>
      </w:r>
      <w:r w:rsidR="001222B8" w:rsidRPr="00B518E9">
        <w:rPr>
          <w:rFonts w:asciiTheme="minorHAnsi" w:eastAsiaTheme="minorHAnsi" w:hAnsiTheme="minorHAnsi" w:cstheme="minorHAnsi"/>
          <w:sz w:val="24"/>
          <w:szCs w:val="24"/>
        </w:rPr>
        <w:t>7</w:t>
      </w:r>
      <w:r w:rsidRPr="00B518E9">
        <w:rPr>
          <w:rFonts w:asciiTheme="minorHAnsi" w:eastAsiaTheme="minorHAnsi" w:hAnsiTheme="minorHAnsi" w:cstheme="minorHAnsi"/>
          <w:sz w:val="24"/>
          <w:szCs w:val="24"/>
        </w:rPr>
        <w:t>) w wysokości 300 zł (słownie: trzysta zł</w:t>
      </w:r>
      <w:r w:rsidR="00BB76AD">
        <w:rPr>
          <w:rFonts w:asciiTheme="minorHAnsi" w:eastAsiaTheme="minorHAnsi" w:hAnsiTheme="minorHAnsi" w:cstheme="minorHAnsi"/>
          <w:sz w:val="24"/>
          <w:szCs w:val="24"/>
        </w:rPr>
        <w:t>otych brutto</w:t>
      </w:r>
      <w:r w:rsidRPr="00B518E9">
        <w:rPr>
          <w:rFonts w:asciiTheme="minorHAnsi" w:eastAsiaTheme="minorHAnsi" w:hAnsiTheme="minorHAnsi" w:cstheme="minorHAnsi"/>
          <w:sz w:val="24"/>
          <w:szCs w:val="24"/>
        </w:rPr>
        <w:t>) za</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każde zdarzenie,</w:t>
      </w:r>
    </w:p>
    <w:p w:rsidR="001222B8" w:rsidRPr="00B518E9" w:rsidRDefault="00261AB9" w:rsidP="00B518E9">
      <w:pPr>
        <w:pStyle w:val="Akapitzlist"/>
        <w:numPr>
          <w:ilvl w:val="0"/>
          <w:numId w:val="22"/>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za zwłokę w odebraniu odpadów (pojemników, worków itp.) sprzed każdej</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nieruchomości w terminie zgodnym z harmonogramem lub umową w wysokości 200</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zł (słownie: dwieście zł</w:t>
      </w:r>
      <w:r w:rsidR="00BB76AD">
        <w:rPr>
          <w:rFonts w:asciiTheme="minorHAnsi" w:eastAsiaTheme="minorHAnsi" w:hAnsiTheme="minorHAnsi" w:cstheme="minorHAnsi"/>
          <w:sz w:val="24"/>
          <w:szCs w:val="24"/>
        </w:rPr>
        <w:t>otych brutto</w:t>
      </w:r>
      <w:r w:rsidRPr="00B518E9">
        <w:rPr>
          <w:rFonts w:asciiTheme="minorHAnsi" w:eastAsiaTheme="minorHAnsi" w:hAnsiTheme="minorHAnsi" w:cstheme="minorHAnsi"/>
          <w:sz w:val="24"/>
          <w:szCs w:val="24"/>
        </w:rPr>
        <w:t>) za każdy dzień zwłoki liczony od terminów określonych</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w umowie lub harmonogramie na odbiór pojemników, worków itp. liczone dla</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każdego przypadku oddzielnie;</w:t>
      </w:r>
    </w:p>
    <w:p w:rsidR="001222B8" w:rsidRPr="00B518E9" w:rsidRDefault="00261AB9" w:rsidP="00B518E9">
      <w:pPr>
        <w:pStyle w:val="Akapitzlist"/>
        <w:numPr>
          <w:ilvl w:val="0"/>
          <w:numId w:val="22"/>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za brak przekazania Zamawiającemu informacji - Wykonawca zobowi</w:t>
      </w:r>
      <w:r w:rsidR="001222B8" w:rsidRPr="00B518E9">
        <w:rPr>
          <w:rFonts w:asciiTheme="minorHAnsi" w:eastAsiaTheme="minorHAnsi" w:hAnsiTheme="minorHAnsi" w:cstheme="minorHAnsi"/>
          <w:sz w:val="24"/>
          <w:szCs w:val="24"/>
        </w:rPr>
        <w:t>ą</w:t>
      </w:r>
      <w:r w:rsidRPr="00B518E9">
        <w:rPr>
          <w:rFonts w:asciiTheme="minorHAnsi" w:eastAsiaTheme="minorHAnsi" w:hAnsiTheme="minorHAnsi" w:cstheme="minorHAnsi"/>
          <w:sz w:val="24"/>
          <w:szCs w:val="24"/>
        </w:rPr>
        <w:t>zany jest do</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przetrzymywania danych pochodzących z zapisu GPS oraz wideo przez okres co</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najmniej 14 dni od dnia wykonania usługi, udostępniania danych na żądanie</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Zamawiającego oraz archiwizacji ww. danych w przypadku sporu do czasu jego</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rozstrzygnięcia - w wysokości 200 zł (słownie: dwieście zł</w:t>
      </w:r>
      <w:r w:rsidR="00BB76AD">
        <w:rPr>
          <w:rFonts w:asciiTheme="minorHAnsi" w:eastAsiaTheme="minorHAnsi" w:hAnsiTheme="minorHAnsi" w:cstheme="minorHAnsi"/>
          <w:sz w:val="24"/>
          <w:szCs w:val="24"/>
        </w:rPr>
        <w:t>otych brutto</w:t>
      </w:r>
      <w:r w:rsidRPr="00B518E9">
        <w:rPr>
          <w:rFonts w:asciiTheme="minorHAnsi" w:eastAsiaTheme="minorHAnsi" w:hAnsiTheme="minorHAnsi" w:cstheme="minorHAnsi"/>
          <w:sz w:val="24"/>
          <w:szCs w:val="24"/>
        </w:rPr>
        <w:t>) za każde nieprzekazanie</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informacji;</w:t>
      </w:r>
    </w:p>
    <w:p w:rsidR="00BB76AD" w:rsidRDefault="00261AB9" w:rsidP="00BB76AD">
      <w:pPr>
        <w:pStyle w:val="Akapitzlist"/>
        <w:numPr>
          <w:ilvl w:val="0"/>
          <w:numId w:val="22"/>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za brak przekazania Zamawiającemu którejkolwiek z informacji, o których mowa</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w opisie przedmiotu zamówienia (załącznik nr 2) -</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w wysokości 100 zł (słownie: sto zł</w:t>
      </w:r>
      <w:r w:rsidR="00BB76AD">
        <w:rPr>
          <w:rFonts w:asciiTheme="minorHAnsi" w:eastAsiaTheme="minorHAnsi" w:hAnsiTheme="minorHAnsi" w:cstheme="minorHAnsi"/>
          <w:sz w:val="24"/>
          <w:szCs w:val="24"/>
        </w:rPr>
        <w:t>otych brutto</w:t>
      </w:r>
      <w:r w:rsidRPr="00B518E9">
        <w:rPr>
          <w:rFonts w:asciiTheme="minorHAnsi" w:eastAsiaTheme="minorHAnsi" w:hAnsiTheme="minorHAnsi" w:cstheme="minorHAnsi"/>
          <w:sz w:val="24"/>
          <w:szCs w:val="24"/>
        </w:rPr>
        <w:t>) za każdy dzień opóźnienia w przekazaniu</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Zamawiającemu informacji, liczony od dnia wynikającego z niniejszej umowy;</w:t>
      </w:r>
    </w:p>
    <w:p w:rsidR="00BB76AD" w:rsidRPr="00BB76AD" w:rsidRDefault="004C6FF9" w:rsidP="00BB76AD">
      <w:pPr>
        <w:pStyle w:val="Akapitzlist"/>
        <w:numPr>
          <w:ilvl w:val="0"/>
          <w:numId w:val="22"/>
        </w:numPr>
        <w:autoSpaceDE w:val="0"/>
        <w:autoSpaceDN w:val="0"/>
        <w:adjustRightInd w:val="0"/>
        <w:jc w:val="both"/>
        <w:rPr>
          <w:rFonts w:asciiTheme="minorHAnsi" w:eastAsiaTheme="minorHAnsi" w:hAnsiTheme="minorHAnsi" w:cstheme="minorHAnsi"/>
          <w:sz w:val="24"/>
          <w:szCs w:val="24"/>
        </w:rPr>
      </w:pPr>
      <w:r>
        <w:rPr>
          <w:rFonts w:asciiTheme="minorHAnsi" w:hAnsiTheme="minorHAnsi" w:cstheme="minorHAnsi"/>
          <w:sz w:val="24"/>
          <w:szCs w:val="24"/>
        </w:rPr>
        <w:t>k</w:t>
      </w:r>
      <w:r w:rsidR="00BB76AD" w:rsidRPr="00BB76AD">
        <w:rPr>
          <w:rFonts w:asciiTheme="minorHAnsi" w:hAnsiTheme="minorHAnsi" w:cstheme="minorHAnsi"/>
          <w:sz w:val="24"/>
          <w:szCs w:val="24"/>
        </w:rPr>
        <w:t>ara pieniężna dotycząca nieosiągnięcia przez siebie poziomu przygotowania do ponownego użycia i recyklingu zostanie obliczona jako iloczyn jednostkowej stawki opłaty za umieszczenie niesegregowanych (zmieszanych) odpadów komunalnych na składowisku, określonej w przepisach wydanych na podstawie art. 290 ust. 2 ustawy z dnia 27 kwietnia 2001 r. Prawo ochrony środowiska i brakującej masy odpadów komunalnych wyrażonej w Mg, wymaganej do osiągnięcia odpowiedniego poziomu przygotowania do ponownego użycia i recyklingu odpadów komunalnych;</w:t>
      </w:r>
    </w:p>
    <w:p w:rsidR="00BB76AD" w:rsidRPr="00BB76AD" w:rsidRDefault="004C6FF9" w:rsidP="00BB76AD">
      <w:pPr>
        <w:pStyle w:val="Akapitzlist"/>
        <w:numPr>
          <w:ilvl w:val="0"/>
          <w:numId w:val="22"/>
        </w:numPr>
        <w:autoSpaceDE w:val="0"/>
        <w:autoSpaceDN w:val="0"/>
        <w:adjustRightInd w:val="0"/>
        <w:jc w:val="both"/>
        <w:rPr>
          <w:rFonts w:asciiTheme="minorHAnsi" w:eastAsiaTheme="minorHAnsi" w:hAnsiTheme="minorHAnsi" w:cstheme="minorHAnsi"/>
          <w:sz w:val="24"/>
          <w:szCs w:val="24"/>
        </w:rPr>
      </w:pPr>
      <w:r>
        <w:rPr>
          <w:rFonts w:asciiTheme="minorHAnsi" w:hAnsiTheme="minorHAnsi" w:cstheme="minorHAnsi"/>
          <w:sz w:val="24"/>
          <w:szCs w:val="24"/>
        </w:rPr>
        <w:lastRenderedPageBreak/>
        <w:t>k</w:t>
      </w:r>
      <w:r w:rsidR="00BB76AD" w:rsidRPr="00BB76AD">
        <w:rPr>
          <w:rFonts w:asciiTheme="minorHAnsi" w:hAnsiTheme="minorHAnsi" w:cstheme="minorHAnsi"/>
          <w:sz w:val="24"/>
          <w:szCs w:val="24"/>
        </w:rPr>
        <w:t>ara pieniężna dotycząca poziomu składowania zostanie obliczona jako iloczyn jednostkowej stawki opłaty za umieszczenie niesegregowanych (zmieszanych) odpadów komunalnych na składowisku, określonej w przepisach wydanych na podstawie art. 290 ust. 2 ustawy z dnia 27 kwietnia 2001 r. Prawo ochrony środowiska, i masy składowanych odpadów komunalnych przekraczającej poziom składowania wyrażonej w Mg;</w:t>
      </w:r>
    </w:p>
    <w:p w:rsidR="001222B8" w:rsidRPr="00B518E9" w:rsidRDefault="00261AB9" w:rsidP="00B518E9">
      <w:pPr>
        <w:pStyle w:val="Akapitzlist"/>
        <w:numPr>
          <w:ilvl w:val="0"/>
          <w:numId w:val="22"/>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za odstąpienie od umowy z przyczyn leżących po stronie Wykonawcy w wysokości</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 xml:space="preserve">20% łącznego wynagrodzenia brutto przedmiotu umowy określonego w </w:t>
      </w:r>
      <w:r w:rsidR="001222B8" w:rsidRPr="00B518E9">
        <w:rPr>
          <w:rFonts w:asciiTheme="minorHAnsi" w:hAnsiTheme="minorHAnsi" w:cstheme="minorHAnsi"/>
          <w:bCs/>
          <w:sz w:val="24"/>
          <w:szCs w:val="24"/>
        </w:rPr>
        <w:t>§</w:t>
      </w:r>
      <w:r w:rsidRPr="00B518E9">
        <w:rPr>
          <w:rFonts w:asciiTheme="minorHAnsi" w:eastAsiaTheme="minorHAnsi" w:hAnsiTheme="minorHAnsi" w:cstheme="minorHAnsi"/>
          <w:sz w:val="24"/>
          <w:szCs w:val="24"/>
        </w:rPr>
        <w:t xml:space="preserve"> </w:t>
      </w:r>
      <w:r w:rsidR="004C6FF9">
        <w:rPr>
          <w:rFonts w:asciiTheme="minorHAnsi" w:eastAsiaTheme="minorHAnsi" w:hAnsiTheme="minorHAnsi" w:cstheme="minorHAnsi"/>
          <w:sz w:val="24"/>
          <w:szCs w:val="24"/>
        </w:rPr>
        <w:t>10</w:t>
      </w:r>
      <w:r w:rsidRPr="00B518E9">
        <w:rPr>
          <w:rFonts w:asciiTheme="minorHAnsi" w:eastAsiaTheme="minorHAnsi" w:hAnsiTheme="minorHAnsi" w:cstheme="minorHAnsi"/>
          <w:sz w:val="24"/>
          <w:szCs w:val="24"/>
        </w:rPr>
        <w:t xml:space="preserve"> ust. </w:t>
      </w:r>
      <w:r w:rsidR="001222B8" w:rsidRPr="00B518E9">
        <w:rPr>
          <w:rFonts w:asciiTheme="minorHAnsi" w:eastAsiaTheme="minorHAnsi" w:hAnsiTheme="minorHAnsi" w:cstheme="minorHAnsi"/>
          <w:sz w:val="24"/>
          <w:szCs w:val="24"/>
        </w:rPr>
        <w:t xml:space="preserve">2 </w:t>
      </w:r>
      <w:r w:rsidRPr="00B518E9">
        <w:rPr>
          <w:rFonts w:asciiTheme="minorHAnsi" w:eastAsiaTheme="minorHAnsi" w:hAnsiTheme="minorHAnsi" w:cstheme="minorHAnsi"/>
          <w:sz w:val="24"/>
          <w:szCs w:val="24"/>
        </w:rPr>
        <w:t>niniejszej umowy,</w:t>
      </w:r>
    </w:p>
    <w:p w:rsidR="001222B8" w:rsidRPr="00B518E9" w:rsidRDefault="00261AB9" w:rsidP="00B518E9">
      <w:pPr>
        <w:pStyle w:val="Akapitzlist"/>
        <w:numPr>
          <w:ilvl w:val="0"/>
          <w:numId w:val="22"/>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 xml:space="preserve">za brak polisy OC - 10% wynagrodzenia określonego w </w:t>
      </w:r>
      <w:r w:rsidR="00BB76AD" w:rsidRPr="00B518E9">
        <w:rPr>
          <w:rFonts w:asciiTheme="minorHAnsi" w:hAnsiTheme="minorHAnsi" w:cstheme="minorHAnsi"/>
          <w:bCs/>
          <w:sz w:val="24"/>
          <w:szCs w:val="24"/>
        </w:rPr>
        <w:t>§</w:t>
      </w:r>
      <w:r w:rsidR="00BB76AD">
        <w:rPr>
          <w:rFonts w:asciiTheme="minorHAnsi" w:hAnsiTheme="minorHAnsi" w:cstheme="minorHAnsi"/>
          <w:bCs/>
          <w:sz w:val="24"/>
          <w:szCs w:val="24"/>
        </w:rPr>
        <w:t xml:space="preserve"> </w:t>
      </w:r>
      <w:r w:rsidR="00BB76AD">
        <w:rPr>
          <w:rFonts w:asciiTheme="minorHAnsi" w:eastAsiaTheme="minorHAnsi" w:hAnsiTheme="minorHAnsi" w:cstheme="minorHAnsi"/>
          <w:sz w:val="24"/>
          <w:szCs w:val="24"/>
        </w:rPr>
        <w:t>6</w:t>
      </w:r>
      <w:r w:rsidRPr="00B518E9">
        <w:rPr>
          <w:rFonts w:asciiTheme="minorHAnsi" w:eastAsiaTheme="minorHAnsi" w:hAnsiTheme="minorHAnsi" w:cstheme="minorHAnsi"/>
          <w:sz w:val="24"/>
          <w:szCs w:val="24"/>
        </w:rPr>
        <w:t xml:space="preserve"> ust. </w:t>
      </w:r>
      <w:r w:rsidR="00BB76AD">
        <w:rPr>
          <w:rFonts w:asciiTheme="minorHAnsi" w:eastAsiaTheme="minorHAnsi" w:hAnsiTheme="minorHAnsi" w:cstheme="minorHAnsi"/>
          <w:sz w:val="24"/>
          <w:szCs w:val="24"/>
        </w:rPr>
        <w:t>6</w:t>
      </w:r>
      <w:r w:rsidRPr="00B518E9">
        <w:rPr>
          <w:rFonts w:asciiTheme="minorHAnsi" w:eastAsiaTheme="minorHAnsi" w:hAnsiTheme="minorHAnsi" w:cstheme="minorHAnsi"/>
          <w:sz w:val="24"/>
          <w:szCs w:val="24"/>
        </w:rPr>
        <w:t xml:space="preserve"> umowy.</w:t>
      </w:r>
    </w:p>
    <w:p w:rsidR="001222B8" w:rsidRPr="00B518E9" w:rsidRDefault="00261AB9" w:rsidP="00B518E9">
      <w:pPr>
        <w:pStyle w:val="Akapitzlist"/>
        <w:numPr>
          <w:ilvl w:val="0"/>
          <w:numId w:val="21"/>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Terminowość i prawidłowość wykonania usług będzie oceniana przez Zamawiającego</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w oparciu o harmonogram odbioru odpadów, o którym mowa w opisie przedmiotu</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 xml:space="preserve">zamówienia (załącznik nr 2) </w:t>
      </w:r>
      <w:r w:rsidR="001222B8" w:rsidRPr="00B518E9">
        <w:rPr>
          <w:rFonts w:asciiTheme="minorHAnsi" w:eastAsiaTheme="minorHAnsi" w:hAnsiTheme="minorHAnsi" w:cstheme="minorHAnsi"/>
          <w:sz w:val="24"/>
          <w:szCs w:val="24"/>
        </w:rPr>
        <w:t>.</w:t>
      </w:r>
    </w:p>
    <w:p w:rsidR="001222B8" w:rsidRPr="00B518E9" w:rsidRDefault="00261AB9" w:rsidP="00B518E9">
      <w:pPr>
        <w:pStyle w:val="Akapitzlist"/>
        <w:numPr>
          <w:ilvl w:val="0"/>
          <w:numId w:val="21"/>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 przypadku odstąpienia przez Zamawiającego od umowy z przyczyn zależnych</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od Wykonawcy kary naliczone do dnia odstąpienia są nadal należne.</w:t>
      </w:r>
    </w:p>
    <w:p w:rsidR="001222B8" w:rsidRPr="00B518E9" w:rsidRDefault="00261AB9" w:rsidP="00B518E9">
      <w:pPr>
        <w:pStyle w:val="Akapitzlist"/>
        <w:numPr>
          <w:ilvl w:val="0"/>
          <w:numId w:val="21"/>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Strony ustalają, że łączna wysokość kar umownych nie przekroczy 30% wartości umowy</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brutto.</w:t>
      </w:r>
    </w:p>
    <w:p w:rsidR="001222B8" w:rsidRPr="00B518E9" w:rsidRDefault="00261AB9" w:rsidP="00B518E9">
      <w:pPr>
        <w:pStyle w:val="Akapitzlist"/>
        <w:numPr>
          <w:ilvl w:val="0"/>
          <w:numId w:val="21"/>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Strony postanawiają, że kary umowne stają się wymagalne z chwilą zaistnienia podstawy</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do ich naliczania bez konieczności odrębnego wezwania.</w:t>
      </w:r>
    </w:p>
    <w:p w:rsidR="001222B8" w:rsidRPr="00B518E9" w:rsidRDefault="00261AB9" w:rsidP="00B518E9">
      <w:pPr>
        <w:pStyle w:val="Akapitzlist"/>
        <w:numPr>
          <w:ilvl w:val="0"/>
          <w:numId w:val="21"/>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oświadcza, że zgadza się na potrącenie naliczonych kar umownyc</w:t>
      </w:r>
      <w:r w:rsidR="001222B8" w:rsidRPr="00B518E9">
        <w:rPr>
          <w:rFonts w:asciiTheme="minorHAnsi" w:eastAsiaTheme="minorHAnsi" w:hAnsiTheme="minorHAnsi" w:cstheme="minorHAnsi"/>
          <w:sz w:val="24"/>
          <w:szCs w:val="24"/>
        </w:rPr>
        <w:t xml:space="preserve">h </w:t>
      </w:r>
      <w:r w:rsidRPr="00B518E9">
        <w:rPr>
          <w:rFonts w:asciiTheme="minorHAnsi" w:eastAsiaTheme="minorHAnsi" w:hAnsiTheme="minorHAnsi" w:cstheme="minorHAnsi"/>
          <w:sz w:val="24"/>
          <w:szCs w:val="24"/>
        </w:rPr>
        <w:t>z wystawionej faktury.</w:t>
      </w:r>
    </w:p>
    <w:p w:rsidR="001222B8" w:rsidRPr="00B518E9" w:rsidRDefault="00261AB9" w:rsidP="00B518E9">
      <w:pPr>
        <w:pStyle w:val="Akapitzlist"/>
        <w:numPr>
          <w:ilvl w:val="0"/>
          <w:numId w:val="21"/>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 xml:space="preserve">W przypadku naliczenia Zamawiającemu kary, o której mowa w </w:t>
      </w:r>
      <w:r w:rsidR="001222B8" w:rsidRPr="00B518E9">
        <w:rPr>
          <w:rFonts w:asciiTheme="minorHAnsi" w:hAnsiTheme="minorHAnsi" w:cstheme="minorHAnsi"/>
          <w:bCs/>
          <w:sz w:val="24"/>
          <w:szCs w:val="24"/>
        </w:rPr>
        <w:t>§</w:t>
      </w:r>
      <w:r w:rsidRPr="00B518E9">
        <w:rPr>
          <w:rFonts w:asciiTheme="minorHAnsi" w:eastAsiaTheme="minorHAnsi" w:hAnsiTheme="minorHAnsi" w:cstheme="minorHAnsi"/>
          <w:sz w:val="24"/>
          <w:szCs w:val="24"/>
        </w:rPr>
        <w:t xml:space="preserve"> </w:t>
      </w:r>
      <w:r w:rsidR="001222B8" w:rsidRPr="00B518E9">
        <w:rPr>
          <w:rFonts w:asciiTheme="minorHAnsi" w:eastAsiaTheme="minorHAnsi" w:hAnsiTheme="minorHAnsi" w:cstheme="minorHAnsi"/>
          <w:sz w:val="24"/>
          <w:szCs w:val="24"/>
        </w:rPr>
        <w:t>1</w:t>
      </w:r>
      <w:r w:rsidR="004C6FF9">
        <w:rPr>
          <w:rFonts w:asciiTheme="minorHAnsi" w:eastAsiaTheme="minorHAnsi" w:hAnsiTheme="minorHAnsi" w:cstheme="minorHAnsi"/>
          <w:sz w:val="24"/>
          <w:szCs w:val="24"/>
        </w:rPr>
        <w:t>4</w:t>
      </w:r>
      <w:r w:rsidRPr="00B518E9">
        <w:rPr>
          <w:rFonts w:asciiTheme="minorHAnsi" w:eastAsiaTheme="minorHAnsi" w:hAnsiTheme="minorHAnsi" w:cstheme="minorHAnsi"/>
          <w:sz w:val="24"/>
          <w:szCs w:val="24"/>
        </w:rPr>
        <w:t xml:space="preserve"> ust. 2 pkt. </w:t>
      </w:r>
      <w:r w:rsidR="001222B8" w:rsidRPr="00B518E9">
        <w:rPr>
          <w:rFonts w:asciiTheme="minorHAnsi" w:eastAsiaTheme="minorHAnsi" w:hAnsiTheme="minorHAnsi" w:cstheme="minorHAnsi"/>
          <w:sz w:val="24"/>
          <w:szCs w:val="24"/>
        </w:rPr>
        <w:t xml:space="preserve">5 </w:t>
      </w:r>
      <w:r w:rsidRPr="00B518E9">
        <w:rPr>
          <w:rFonts w:asciiTheme="minorHAnsi" w:eastAsiaTheme="minorHAnsi" w:hAnsiTheme="minorHAnsi" w:cstheme="minorHAnsi"/>
          <w:sz w:val="24"/>
          <w:szCs w:val="24"/>
        </w:rPr>
        <w:t>po terminie obowiązywania niniejszej umowy, a która to kara będzie należna z tytułu</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realizacji niniejszej umowy zostanie ona naliczona Wykonawcy. Zamawiający obciąży</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Wykonawcę ww. karą przesyłając notę obciążeniową.</w:t>
      </w:r>
    </w:p>
    <w:p w:rsidR="001222B8" w:rsidRPr="00BB76AD" w:rsidRDefault="00261AB9" w:rsidP="00B518E9">
      <w:pPr>
        <w:pStyle w:val="Akapitzlist"/>
        <w:numPr>
          <w:ilvl w:val="0"/>
          <w:numId w:val="21"/>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Strony zastrzegają sobie prawo do odszkodowania uzupełniającego do wysokości</w:t>
      </w:r>
      <w:r w:rsidR="001222B8"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 xml:space="preserve">rzeczywiście poniesionej szkody na zasadach ogólnych (art. 471 </w:t>
      </w:r>
      <w:proofErr w:type="spellStart"/>
      <w:r w:rsidRPr="00B518E9">
        <w:rPr>
          <w:rFonts w:asciiTheme="minorHAnsi" w:eastAsiaTheme="minorHAnsi" w:hAnsiTheme="minorHAnsi" w:cstheme="minorHAnsi"/>
          <w:sz w:val="24"/>
          <w:szCs w:val="24"/>
        </w:rPr>
        <w:t>kc</w:t>
      </w:r>
      <w:proofErr w:type="spellEnd"/>
      <w:r w:rsidRPr="00B518E9">
        <w:rPr>
          <w:rFonts w:asciiTheme="minorHAnsi" w:eastAsiaTheme="minorHAnsi" w:hAnsiTheme="minorHAnsi" w:cstheme="minorHAnsi"/>
          <w:sz w:val="24"/>
          <w:szCs w:val="24"/>
        </w:rPr>
        <w:t>), jeżeli poniesiona</w:t>
      </w:r>
      <w:r w:rsidR="001222B8" w:rsidRPr="00B518E9">
        <w:rPr>
          <w:rFonts w:asciiTheme="minorHAnsi" w:eastAsiaTheme="minorHAnsi" w:hAnsiTheme="minorHAnsi" w:cstheme="minorHAnsi"/>
          <w:sz w:val="24"/>
          <w:szCs w:val="24"/>
        </w:rPr>
        <w:t xml:space="preserve"> </w:t>
      </w:r>
      <w:r w:rsidRPr="00BB76AD">
        <w:rPr>
          <w:rFonts w:asciiTheme="minorHAnsi" w:eastAsiaTheme="minorHAnsi" w:hAnsiTheme="minorHAnsi" w:cstheme="minorHAnsi"/>
          <w:sz w:val="24"/>
          <w:szCs w:val="24"/>
        </w:rPr>
        <w:t>szkoda przekroczy wysokość zastrzeżonych kar umownych.</w:t>
      </w:r>
    </w:p>
    <w:p w:rsidR="009D0A75" w:rsidRPr="00BB76AD" w:rsidRDefault="00261AB9" w:rsidP="00B518E9">
      <w:pPr>
        <w:pStyle w:val="Akapitzlist"/>
        <w:numPr>
          <w:ilvl w:val="0"/>
          <w:numId w:val="21"/>
        </w:numPr>
        <w:autoSpaceDE w:val="0"/>
        <w:autoSpaceDN w:val="0"/>
        <w:adjustRightInd w:val="0"/>
        <w:jc w:val="both"/>
        <w:rPr>
          <w:rFonts w:asciiTheme="minorHAnsi" w:eastAsiaTheme="minorHAnsi" w:hAnsiTheme="minorHAnsi" w:cstheme="minorHAnsi"/>
          <w:sz w:val="24"/>
          <w:szCs w:val="24"/>
        </w:rPr>
      </w:pPr>
      <w:r w:rsidRPr="00BB76AD">
        <w:rPr>
          <w:rFonts w:asciiTheme="minorHAnsi" w:eastAsiaTheme="minorHAnsi" w:hAnsiTheme="minorHAnsi" w:cstheme="minorHAnsi"/>
          <w:sz w:val="24"/>
          <w:szCs w:val="24"/>
        </w:rPr>
        <w:t>Za nieterminową zapłatę faktury przez Zamawiającego Wykonawcy przysługują odsetki</w:t>
      </w:r>
      <w:r w:rsidR="001222B8" w:rsidRPr="00BB76AD">
        <w:rPr>
          <w:rFonts w:asciiTheme="minorHAnsi" w:eastAsiaTheme="minorHAnsi" w:hAnsiTheme="minorHAnsi" w:cstheme="minorHAnsi"/>
          <w:sz w:val="24"/>
          <w:szCs w:val="24"/>
        </w:rPr>
        <w:t xml:space="preserve"> </w:t>
      </w:r>
      <w:r w:rsidRPr="00BB76AD">
        <w:rPr>
          <w:rFonts w:asciiTheme="minorHAnsi" w:eastAsiaTheme="minorHAnsi" w:hAnsiTheme="minorHAnsi" w:cstheme="minorHAnsi"/>
          <w:sz w:val="24"/>
          <w:szCs w:val="24"/>
        </w:rPr>
        <w:t>ustawowe.</w:t>
      </w:r>
    </w:p>
    <w:p w:rsidR="00BB76AD" w:rsidRPr="00BB76AD" w:rsidRDefault="00BB76AD" w:rsidP="00BB76AD">
      <w:pPr>
        <w:pStyle w:val="Akapitzlist"/>
        <w:numPr>
          <w:ilvl w:val="0"/>
          <w:numId w:val="21"/>
        </w:numPr>
        <w:autoSpaceDE w:val="0"/>
        <w:spacing w:line="240" w:lineRule="auto"/>
        <w:jc w:val="both"/>
        <w:rPr>
          <w:rFonts w:asciiTheme="minorHAnsi" w:hAnsiTheme="minorHAnsi" w:cstheme="minorHAnsi"/>
          <w:b/>
          <w:bCs/>
          <w:sz w:val="24"/>
          <w:szCs w:val="24"/>
        </w:rPr>
      </w:pPr>
      <w:r w:rsidRPr="00BB76AD">
        <w:rPr>
          <w:rFonts w:asciiTheme="minorHAnsi" w:hAnsiTheme="minorHAnsi" w:cstheme="minorHAnsi"/>
          <w:b/>
          <w:bCs/>
          <w:sz w:val="24"/>
          <w:szCs w:val="24"/>
        </w:rPr>
        <w:t xml:space="preserve">Zakończenie realizacji umowy nie przekreśla dochodzenia ze strony Zamawiającego do warunków wynikających z niniejszej umowy.   </w:t>
      </w:r>
    </w:p>
    <w:p w:rsidR="007B6E39" w:rsidRDefault="007B6E39" w:rsidP="007B6E39">
      <w:pPr>
        <w:autoSpaceDE w:val="0"/>
        <w:autoSpaceDN w:val="0"/>
        <w:adjustRightInd w:val="0"/>
        <w:jc w:val="both"/>
        <w:rPr>
          <w:rFonts w:asciiTheme="minorHAnsi" w:eastAsiaTheme="minorHAnsi" w:hAnsiTheme="minorHAnsi" w:cstheme="minorHAnsi"/>
        </w:rPr>
      </w:pPr>
    </w:p>
    <w:p w:rsidR="007B6E39" w:rsidRPr="007B6E39" w:rsidRDefault="007B6E39" w:rsidP="007B6E39">
      <w:pPr>
        <w:autoSpaceDE w:val="0"/>
        <w:autoSpaceDN w:val="0"/>
        <w:adjustRightInd w:val="0"/>
        <w:jc w:val="both"/>
        <w:rPr>
          <w:rFonts w:asciiTheme="minorHAnsi" w:eastAsiaTheme="minorHAnsi" w:hAnsiTheme="minorHAnsi" w:cstheme="minorHAnsi"/>
        </w:rPr>
      </w:pPr>
    </w:p>
    <w:p w:rsidR="000B299D" w:rsidRPr="00B518E9" w:rsidRDefault="000B299D" w:rsidP="00B518E9">
      <w:pPr>
        <w:spacing w:after="120" w:line="276" w:lineRule="auto"/>
        <w:jc w:val="center"/>
        <w:rPr>
          <w:rFonts w:asciiTheme="minorHAnsi" w:eastAsia="Calibri" w:hAnsiTheme="minorHAnsi" w:cstheme="minorHAnsi"/>
          <w:b/>
          <w:lang w:val="en-US" w:eastAsia="en-US"/>
        </w:rPr>
      </w:pPr>
      <w:r w:rsidRPr="00B518E9">
        <w:rPr>
          <w:rFonts w:asciiTheme="minorHAnsi" w:eastAsia="Calibri" w:hAnsiTheme="minorHAnsi" w:cstheme="minorHAnsi"/>
          <w:b/>
          <w:lang w:val="en-US" w:eastAsia="en-US"/>
        </w:rPr>
        <w:t>§ 1</w:t>
      </w:r>
      <w:r w:rsidR="004C6FF9">
        <w:rPr>
          <w:rFonts w:asciiTheme="minorHAnsi" w:eastAsia="Calibri" w:hAnsiTheme="minorHAnsi" w:cstheme="minorHAnsi"/>
          <w:b/>
          <w:lang w:val="en-US" w:eastAsia="en-US"/>
        </w:rPr>
        <w:t>5</w:t>
      </w:r>
    </w:p>
    <w:p w:rsidR="000B299D" w:rsidRPr="00B518E9" w:rsidRDefault="001222B8" w:rsidP="00B518E9">
      <w:pPr>
        <w:spacing w:after="120" w:line="276" w:lineRule="auto"/>
        <w:jc w:val="center"/>
        <w:rPr>
          <w:rFonts w:asciiTheme="minorHAnsi" w:eastAsia="Calibri" w:hAnsiTheme="minorHAnsi" w:cstheme="minorHAnsi"/>
          <w:b/>
          <w:lang w:val="en-US" w:eastAsia="en-US"/>
        </w:rPr>
      </w:pPr>
      <w:proofErr w:type="spellStart"/>
      <w:r w:rsidRPr="00B518E9">
        <w:rPr>
          <w:rFonts w:asciiTheme="minorHAnsi" w:eastAsia="Calibri" w:hAnsiTheme="minorHAnsi" w:cstheme="minorHAnsi"/>
          <w:b/>
          <w:lang w:val="en-US" w:eastAsia="en-US"/>
        </w:rPr>
        <w:t>Odpowiedzialność</w:t>
      </w:r>
      <w:proofErr w:type="spellEnd"/>
      <w:r w:rsidRPr="00B518E9">
        <w:rPr>
          <w:rFonts w:asciiTheme="minorHAnsi" w:eastAsia="Calibri" w:hAnsiTheme="minorHAnsi" w:cstheme="minorHAnsi"/>
          <w:b/>
          <w:lang w:val="en-US" w:eastAsia="en-US"/>
        </w:rPr>
        <w:t xml:space="preserve"> za </w:t>
      </w:r>
      <w:proofErr w:type="spellStart"/>
      <w:r w:rsidRPr="00B518E9">
        <w:rPr>
          <w:rFonts w:asciiTheme="minorHAnsi" w:eastAsia="Calibri" w:hAnsiTheme="minorHAnsi" w:cstheme="minorHAnsi"/>
          <w:b/>
          <w:lang w:val="en-US" w:eastAsia="en-US"/>
        </w:rPr>
        <w:t>szkody</w:t>
      </w:r>
      <w:proofErr w:type="spellEnd"/>
    </w:p>
    <w:p w:rsidR="000B299D" w:rsidRPr="00B518E9" w:rsidRDefault="000B299D" w:rsidP="00B518E9">
      <w:pPr>
        <w:spacing w:after="120" w:line="276" w:lineRule="auto"/>
        <w:jc w:val="both"/>
        <w:rPr>
          <w:rFonts w:asciiTheme="minorHAnsi" w:eastAsia="Calibri" w:hAnsiTheme="minorHAnsi" w:cstheme="minorHAnsi"/>
          <w:b/>
          <w:lang w:val="en-US" w:eastAsia="en-US"/>
        </w:rPr>
      </w:pPr>
    </w:p>
    <w:p w:rsidR="00DE04CD" w:rsidRPr="00BB76AD" w:rsidRDefault="001222B8" w:rsidP="00BB76AD">
      <w:pPr>
        <w:autoSpaceDE w:val="0"/>
        <w:autoSpaceDN w:val="0"/>
        <w:adjustRightInd w:val="0"/>
        <w:spacing w:line="276" w:lineRule="auto"/>
        <w:jc w:val="both"/>
        <w:rPr>
          <w:rFonts w:asciiTheme="minorHAnsi" w:eastAsiaTheme="minorHAnsi" w:hAnsiTheme="minorHAnsi" w:cstheme="minorHAnsi"/>
          <w:lang w:eastAsia="en-US"/>
        </w:rPr>
      </w:pPr>
      <w:r w:rsidRPr="00B518E9">
        <w:rPr>
          <w:rFonts w:asciiTheme="minorHAnsi" w:eastAsiaTheme="minorHAnsi" w:hAnsiTheme="minorHAnsi" w:cstheme="minorHAnsi"/>
          <w:lang w:eastAsia="en-US"/>
        </w:rPr>
        <w:t>Odpowiedzialność za ewentualne szkody, w tym również wobec osób trzecich, wyrządzone podczas świadczenia usług ponosi Wykonawca.</w:t>
      </w:r>
    </w:p>
    <w:p w:rsidR="004C6FF9" w:rsidRPr="00B518E9" w:rsidRDefault="004C6FF9" w:rsidP="00B518E9">
      <w:pPr>
        <w:pStyle w:val="Akapitzlist"/>
        <w:jc w:val="both"/>
        <w:rPr>
          <w:rFonts w:asciiTheme="minorHAnsi" w:hAnsiTheme="minorHAnsi" w:cstheme="minorHAnsi"/>
          <w:sz w:val="24"/>
          <w:szCs w:val="24"/>
        </w:rPr>
      </w:pPr>
    </w:p>
    <w:p w:rsidR="00F26EFE" w:rsidRPr="00B518E9" w:rsidRDefault="00F26EFE" w:rsidP="00B518E9">
      <w:pPr>
        <w:widowControl w:val="0"/>
        <w:tabs>
          <w:tab w:val="left" w:pos="10206"/>
        </w:tabs>
        <w:autoSpaceDE w:val="0"/>
        <w:autoSpaceDN w:val="0"/>
        <w:adjustRightInd w:val="0"/>
        <w:spacing w:after="120" w:line="276" w:lineRule="auto"/>
        <w:ind w:left="142" w:right="284" w:hanging="340"/>
        <w:jc w:val="center"/>
        <w:rPr>
          <w:rFonts w:asciiTheme="minorHAnsi" w:hAnsiTheme="minorHAnsi" w:cstheme="minorHAnsi"/>
          <w:b/>
        </w:rPr>
      </w:pPr>
      <w:r w:rsidRPr="00B518E9">
        <w:rPr>
          <w:rFonts w:asciiTheme="minorHAnsi" w:hAnsiTheme="minorHAnsi" w:cstheme="minorHAnsi"/>
          <w:b/>
        </w:rPr>
        <w:lastRenderedPageBreak/>
        <w:t xml:space="preserve">§ </w:t>
      </w:r>
      <w:r w:rsidR="00BF155F" w:rsidRPr="00B518E9">
        <w:rPr>
          <w:rFonts w:asciiTheme="minorHAnsi" w:hAnsiTheme="minorHAnsi" w:cstheme="minorHAnsi"/>
          <w:b/>
        </w:rPr>
        <w:t>1</w:t>
      </w:r>
      <w:r w:rsidR="004C6FF9">
        <w:rPr>
          <w:rFonts w:asciiTheme="minorHAnsi" w:hAnsiTheme="minorHAnsi" w:cstheme="minorHAnsi"/>
          <w:b/>
        </w:rPr>
        <w:t>6</w:t>
      </w:r>
    </w:p>
    <w:p w:rsidR="00F26EFE" w:rsidRPr="00B518E9" w:rsidRDefault="00F26EFE" w:rsidP="00B518E9">
      <w:pPr>
        <w:widowControl w:val="0"/>
        <w:tabs>
          <w:tab w:val="left" w:pos="10206"/>
        </w:tabs>
        <w:autoSpaceDE w:val="0"/>
        <w:autoSpaceDN w:val="0"/>
        <w:adjustRightInd w:val="0"/>
        <w:spacing w:after="120" w:line="276" w:lineRule="auto"/>
        <w:ind w:left="142" w:right="284" w:hanging="340"/>
        <w:jc w:val="center"/>
        <w:rPr>
          <w:rFonts w:asciiTheme="minorHAnsi" w:hAnsiTheme="minorHAnsi" w:cstheme="minorHAnsi"/>
          <w:b/>
        </w:rPr>
      </w:pPr>
      <w:r w:rsidRPr="00B518E9">
        <w:rPr>
          <w:rFonts w:asciiTheme="minorHAnsi" w:hAnsiTheme="minorHAnsi" w:cstheme="minorHAnsi"/>
          <w:b/>
        </w:rPr>
        <w:t>Odstąpienie od Umowy</w:t>
      </w:r>
    </w:p>
    <w:p w:rsidR="00B142BB" w:rsidRPr="00B518E9" w:rsidRDefault="00B142BB" w:rsidP="00B518E9">
      <w:pPr>
        <w:pStyle w:val="Default"/>
        <w:spacing w:line="276" w:lineRule="auto"/>
        <w:jc w:val="both"/>
        <w:rPr>
          <w:rFonts w:asciiTheme="minorHAnsi" w:hAnsiTheme="minorHAnsi" w:cstheme="minorHAnsi"/>
        </w:rPr>
      </w:pPr>
    </w:p>
    <w:p w:rsidR="00B142BB" w:rsidRPr="00B518E9" w:rsidRDefault="00F26EFE" w:rsidP="00B518E9">
      <w:pPr>
        <w:pStyle w:val="Default"/>
        <w:numPr>
          <w:ilvl w:val="0"/>
          <w:numId w:val="8"/>
        </w:numPr>
        <w:spacing w:line="276" w:lineRule="auto"/>
        <w:jc w:val="both"/>
        <w:rPr>
          <w:rFonts w:asciiTheme="minorHAnsi" w:hAnsiTheme="minorHAnsi" w:cstheme="minorHAnsi"/>
        </w:rPr>
      </w:pPr>
      <w:r w:rsidRPr="00B518E9">
        <w:rPr>
          <w:rFonts w:asciiTheme="minorHAnsi" w:hAnsiTheme="minorHAnsi" w:cstheme="minorHAnsi"/>
        </w:rPr>
        <w:t>W razie zaistnienia istotnej zmiany okoliczności powodującej, że wykonanie umowy nie leży w interesie publicznym, czego nie można było przewidzieć w chwili zawarcia umowy, lub dalsze wykonywanie umowy może zagrozić podstawowemu bezpieczeństwu</w:t>
      </w:r>
      <w:r w:rsidR="001222B8" w:rsidRPr="00B518E9">
        <w:rPr>
          <w:rFonts w:asciiTheme="minorHAnsi" w:hAnsiTheme="minorHAnsi" w:cstheme="minorHAnsi"/>
        </w:rPr>
        <w:t xml:space="preserve"> </w:t>
      </w:r>
      <w:r w:rsidRPr="00B518E9">
        <w:rPr>
          <w:rFonts w:asciiTheme="minorHAnsi" w:hAnsiTheme="minorHAnsi" w:cstheme="minorHAnsi"/>
        </w:rPr>
        <w:t xml:space="preserve">państwa lub bezpieczeństwu publicznemu, Zamawiający może odstąpić od umowy w terminie 30 dni od powzięcia wiadomości o tych okolicznościach. </w:t>
      </w:r>
    </w:p>
    <w:p w:rsidR="00F26EFE" w:rsidRPr="00B518E9" w:rsidRDefault="00F26EFE" w:rsidP="00B518E9">
      <w:pPr>
        <w:pStyle w:val="Default"/>
        <w:numPr>
          <w:ilvl w:val="0"/>
          <w:numId w:val="8"/>
        </w:numPr>
        <w:spacing w:line="276" w:lineRule="auto"/>
        <w:jc w:val="both"/>
        <w:rPr>
          <w:rFonts w:asciiTheme="minorHAnsi" w:hAnsiTheme="minorHAnsi" w:cstheme="minorHAnsi"/>
        </w:rPr>
      </w:pPr>
      <w:r w:rsidRPr="00B518E9">
        <w:rPr>
          <w:rFonts w:asciiTheme="minorHAnsi" w:hAnsiTheme="minorHAnsi" w:cstheme="minorHAnsi"/>
          <w:u w:val="single"/>
        </w:rPr>
        <w:t xml:space="preserve"> Zamawiający może odstąpić od umowy jeśli zachodzi co najmniej jedna </w:t>
      </w:r>
      <w:r w:rsidRPr="00B518E9">
        <w:rPr>
          <w:rFonts w:asciiTheme="minorHAnsi" w:hAnsiTheme="minorHAnsi" w:cstheme="minorHAnsi"/>
        </w:rPr>
        <w:t xml:space="preserve">z następujących okoliczności: </w:t>
      </w:r>
    </w:p>
    <w:p w:rsidR="00B142BB" w:rsidRPr="00B518E9" w:rsidRDefault="00F26EFE" w:rsidP="00B518E9">
      <w:pPr>
        <w:pStyle w:val="Default"/>
        <w:numPr>
          <w:ilvl w:val="0"/>
          <w:numId w:val="9"/>
        </w:numPr>
        <w:spacing w:line="276" w:lineRule="auto"/>
        <w:jc w:val="both"/>
        <w:rPr>
          <w:rFonts w:asciiTheme="minorHAnsi" w:hAnsiTheme="minorHAnsi" w:cstheme="minorHAnsi"/>
        </w:rPr>
      </w:pPr>
      <w:r w:rsidRPr="00B518E9">
        <w:rPr>
          <w:rFonts w:asciiTheme="minorHAnsi" w:hAnsiTheme="minorHAnsi" w:cstheme="minorHAnsi"/>
        </w:rPr>
        <w:t>dokonano zmiany umowy z naruszeniem art. 454 i art. 455</w:t>
      </w:r>
      <w:r w:rsidR="00B142BB" w:rsidRPr="00B518E9">
        <w:rPr>
          <w:rFonts w:asciiTheme="minorHAnsi" w:hAnsiTheme="minorHAnsi" w:cstheme="minorHAnsi"/>
        </w:rPr>
        <w:t>,</w:t>
      </w:r>
    </w:p>
    <w:p w:rsidR="00F26EFE" w:rsidRPr="00B518E9" w:rsidRDefault="00F26EFE" w:rsidP="00B518E9">
      <w:pPr>
        <w:pStyle w:val="Default"/>
        <w:numPr>
          <w:ilvl w:val="0"/>
          <w:numId w:val="9"/>
        </w:numPr>
        <w:spacing w:line="276" w:lineRule="auto"/>
        <w:jc w:val="both"/>
        <w:rPr>
          <w:rFonts w:asciiTheme="minorHAnsi" w:hAnsiTheme="minorHAnsi" w:cstheme="minorHAnsi"/>
        </w:rPr>
      </w:pPr>
      <w:r w:rsidRPr="00B518E9">
        <w:rPr>
          <w:rFonts w:asciiTheme="minorHAnsi" w:hAnsiTheme="minorHAnsi" w:cstheme="minorHAnsi"/>
        </w:rPr>
        <w:t xml:space="preserve">wykonawca w chwili zawarcia umowy podlegał wykluczeniu na podstawie art. 108 </w:t>
      </w:r>
    </w:p>
    <w:p w:rsidR="00F919DE" w:rsidRPr="00B518E9" w:rsidRDefault="00F26EFE" w:rsidP="00B518E9">
      <w:pPr>
        <w:pStyle w:val="Tekstpodstawowy"/>
        <w:widowControl w:val="0"/>
        <w:numPr>
          <w:ilvl w:val="0"/>
          <w:numId w:val="8"/>
        </w:numPr>
        <w:tabs>
          <w:tab w:val="left" w:pos="480"/>
        </w:tabs>
        <w:spacing w:line="276" w:lineRule="auto"/>
        <w:rPr>
          <w:rFonts w:asciiTheme="minorHAnsi" w:hAnsiTheme="minorHAnsi" w:cstheme="minorHAnsi"/>
          <w:szCs w:val="24"/>
        </w:rPr>
      </w:pPr>
      <w:r w:rsidRPr="00B518E9">
        <w:rPr>
          <w:rFonts w:asciiTheme="minorHAnsi" w:hAnsiTheme="minorHAnsi" w:cstheme="minorHAnsi"/>
          <w:szCs w:val="24"/>
        </w:rPr>
        <w:t>Poza przesłankami wskazanymi w ust. 1, 2 Zamawiający może odstąpić od umowy w całości lub części, jeżeli:</w:t>
      </w:r>
    </w:p>
    <w:p w:rsidR="00F919DE" w:rsidRPr="00B518E9" w:rsidRDefault="00F919DE" w:rsidP="00B518E9">
      <w:pPr>
        <w:pStyle w:val="Tekstpodstawowy"/>
        <w:widowControl w:val="0"/>
        <w:numPr>
          <w:ilvl w:val="0"/>
          <w:numId w:val="23"/>
        </w:numPr>
        <w:tabs>
          <w:tab w:val="left" w:pos="480"/>
        </w:tabs>
        <w:spacing w:line="276" w:lineRule="auto"/>
        <w:rPr>
          <w:rFonts w:asciiTheme="minorHAnsi" w:hAnsiTheme="minorHAnsi" w:cstheme="minorHAnsi"/>
          <w:szCs w:val="24"/>
        </w:rPr>
      </w:pPr>
      <w:r w:rsidRPr="00B518E9">
        <w:rPr>
          <w:rFonts w:asciiTheme="minorHAnsi" w:eastAsiaTheme="minorHAnsi" w:hAnsiTheme="minorHAnsi" w:cstheme="minorHAnsi"/>
          <w:szCs w:val="24"/>
        </w:rPr>
        <w:t>Wykonawca nie rozpoczął świadczenia usług w wyznaczonym w umowie terminie,</w:t>
      </w:r>
    </w:p>
    <w:p w:rsidR="00F919DE" w:rsidRPr="00B518E9" w:rsidRDefault="00F919DE" w:rsidP="00B518E9">
      <w:pPr>
        <w:autoSpaceDE w:val="0"/>
        <w:autoSpaceDN w:val="0"/>
        <w:adjustRightInd w:val="0"/>
        <w:spacing w:line="276" w:lineRule="auto"/>
        <w:ind w:left="1418"/>
        <w:jc w:val="both"/>
        <w:rPr>
          <w:rFonts w:asciiTheme="minorHAnsi" w:eastAsiaTheme="minorHAnsi" w:hAnsiTheme="minorHAnsi" w:cstheme="minorHAnsi"/>
          <w:lang w:eastAsia="en-US"/>
        </w:rPr>
      </w:pPr>
      <w:r w:rsidRPr="00B518E9">
        <w:rPr>
          <w:rFonts w:asciiTheme="minorHAnsi" w:eastAsiaTheme="minorHAnsi" w:hAnsiTheme="minorHAnsi" w:cstheme="minorHAnsi"/>
          <w:lang w:eastAsia="en-US"/>
        </w:rPr>
        <w:t>bez uzasadnionych przyczyn,</w:t>
      </w:r>
    </w:p>
    <w:p w:rsidR="00F919DE" w:rsidRPr="00B518E9" w:rsidRDefault="00F919DE" w:rsidP="00B518E9">
      <w:pPr>
        <w:pStyle w:val="Akapitzlist"/>
        <w:numPr>
          <w:ilvl w:val="0"/>
          <w:numId w:val="23"/>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 wstrzymał świadczenie usług na okres dłuższy niż 5 kolejnych dni kalendarzowych,</w:t>
      </w:r>
    </w:p>
    <w:p w:rsidR="00F919DE" w:rsidRPr="00B518E9" w:rsidRDefault="00F919DE" w:rsidP="00B518E9">
      <w:pPr>
        <w:pStyle w:val="Akapitzlist"/>
        <w:numPr>
          <w:ilvl w:val="0"/>
          <w:numId w:val="23"/>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jeżeli zostanie ogłoszona likwidacja przedsiębiorstwa Wykonawcy,</w:t>
      </w:r>
    </w:p>
    <w:p w:rsidR="00F919DE" w:rsidRPr="00B518E9" w:rsidRDefault="00F919DE" w:rsidP="00B518E9">
      <w:pPr>
        <w:pStyle w:val="Akapitzlist"/>
        <w:numPr>
          <w:ilvl w:val="0"/>
          <w:numId w:val="23"/>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jeżeli zostanie wydany nakaz zajęcia majątku Wykonawcy,</w:t>
      </w:r>
    </w:p>
    <w:p w:rsidR="00F919DE" w:rsidRPr="00B518E9" w:rsidRDefault="00F919DE" w:rsidP="00B518E9">
      <w:pPr>
        <w:pStyle w:val="Akapitzlist"/>
        <w:numPr>
          <w:ilvl w:val="0"/>
          <w:numId w:val="23"/>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Wykonawca/podmiot, na którego zasoby powołał się Wykonawca w celu realizacji przedmiotu umowy — utracił uprawnienia do wykonywania przedmiotu umowy wynikające z przepisów szczególnych — chyba, że Wykonawca w terminie 14 dni od powzięcia wiadomości o utracie uprawnień zastąpi ten podmiot nowym podmiotem posiadającym stosowne uprawnienia lub Wykonawca sam wykona przedmiot umowy (o ile posiada te uprawnienia). Wykonawca ma obowiązek poinformowania Zamawiającego w przypadku zaistnienia powyższej okoliczności.</w:t>
      </w:r>
    </w:p>
    <w:p w:rsidR="00F919DE" w:rsidRPr="00B518E9" w:rsidRDefault="00F919DE" w:rsidP="00B518E9">
      <w:pPr>
        <w:pStyle w:val="Akapitzlist"/>
        <w:numPr>
          <w:ilvl w:val="0"/>
          <w:numId w:val="23"/>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jeżeli Wykonawca nienależycie wykona swoje zobowiązania umowne, tzn. jeżeli Wykonawca trzykrotnie naruszy postanowienia określone w opisie przedmiotu zamówienia. Za nieprawidłowe wykonanie przedmiotu umowy w szczególności będzie uznane trzykrotne nieodebranie odpadów sprzed posesji w terminie zgodnym z harmonogramem,</w:t>
      </w:r>
    </w:p>
    <w:p w:rsidR="00F919DE" w:rsidRPr="00B518E9" w:rsidRDefault="00F919DE" w:rsidP="00B518E9">
      <w:pPr>
        <w:pStyle w:val="Akapitzlist"/>
        <w:numPr>
          <w:ilvl w:val="0"/>
          <w:numId w:val="23"/>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jeżeli Wykonawca wykonuje przedmiot umowy w sposób wadliwy lub sprzeczny z umową oraz opisem przedmiotu zamówienia i mimo wyznaczenia mu przez Zamawiającego na piśmie terminu do zmiany sposobu wykonania przedmiotu umowy dalej wykonuje go wadliwie,</w:t>
      </w:r>
    </w:p>
    <w:p w:rsidR="00F919DE" w:rsidRPr="00B518E9" w:rsidRDefault="00F919DE" w:rsidP="00B518E9">
      <w:pPr>
        <w:pStyle w:val="Akapitzlist"/>
        <w:numPr>
          <w:ilvl w:val="0"/>
          <w:numId w:val="23"/>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nie przedłoży pomimo wezwania Zamawiającego polisy OC.</w:t>
      </w:r>
    </w:p>
    <w:p w:rsidR="00F919DE" w:rsidRPr="00B518E9" w:rsidRDefault="00F919DE" w:rsidP="00B518E9">
      <w:pPr>
        <w:pStyle w:val="Akapitzlist"/>
        <w:numPr>
          <w:ilvl w:val="0"/>
          <w:numId w:val="8"/>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Wykonawcy przysługuje prawo odstąpienia od umowy, jeżeli:</w:t>
      </w:r>
    </w:p>
    <w:p w:rsidR="00F919DE" w:rsidRPr="00B518E9" w:rsidRDefault="00F919DE" w:rsidP="00B518E9">
      <w:pPr>
        <w:pStyle w:val="Akapitzlist"/>
        <w:numPr>
          <w:ilvl w:val="0"/>
          <w:numId w:val="24"/>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lastRenderedPageBreak/>
        <w:t>Zamawiający nie wywiązuje się z obowiązku zapłaty faktur mimo dodatkowego wezwania w terminie 1 miesiąca od upływu terminu na zapłatę faktury określonego w niniejszej umowie.</w:t>
      </w:r>
    </w:p>
    <w:p w:rsidR="00F919DE" w:rsidRPr="00B518E9" w:rsidRDefault="00F919DE" w:rsidP="00B518E9">
      <w:pPr>
        <w:pStyle w:val="Akapitzlist"/>
        <w:numPr>
          <w:ilvl w:val="0"/>
          <w:numId w:val="8"/>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W przypadku odstąpienia od umowy, o którym mowa w ust. 1, Wykonawca ma prawo żądać wynagrodzenia należnego za prace wykonane do dnia odstąpienia od umowy.</w:t>
      </w:r>
    </w:p>
    <w:p w:rsidR="00766A27" w:rsidRPr="00B518E9" w:rsidRDefault="00F919DE" w:rsidP="00B518E9">
      <w:pPr>
        <w:pStyle w:val="Akapitzlist"/>
        <w:numPr>
          <w:ilvl w:val="0"/>
          <w:numId w:val="8"/>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 xml:space="preserve">Wykonawcy nie przysługuje odszkodowanie, w tym z tytułu utraconych korzyści na skutek odstąpienia od umowy w przypadku opisanym w ust. </w:t>
      </w:r>
      <w:r w:rsidR="00766A27" w:rsidRPr="00B518E9">
        <w:rPr>
          <w:rFonts w:asciiTheme="minorHAnsi" w:eastAsiaTheme="minorHAnsi" w:hAnsiTheme="minorHAnsi" w:cstheme="minorHAnsi"/>
          <w:sz w:val="24"/>
          <w:szCs w:val="24"/>
        </w:rPr>
        <w:t>3</w:t>
      </w:r>
      <w:r w:rsidRPr="00B518E9">
        <w:rPr>
          <w:rFonts w:asciiTheme="minorHAnsi" w:eastAsiaTheme="minorHAnsi" w:hAnsiTheme="minorHAnsi" w:cstheme="minorHAnsi"/>
          <w:sz w:val="24"/>
          <w:szCs w:val="24"/>
        </w:rPr>
        <w:t xml:space="preserve"> pkt </w:t>
      </w:r>
      <w:r w:rsidR="00766A27" w:rsidRPr="00B518E9">
        <w:rPr>
          <w:rFonts w:asciiTheme="minorHAnsi" w:eastAsiaTheme="minorHAnsi" w:hAnsiTheme="minorHAnsi" w:cstheme="minorHAnsi"/>
          <w:sz w:val="24"/>
          <w:szCs w:val="24"/>
        </w:rPr>
        <w:t>1-3.</w:t>
      </w:r>
    </w:p>
    <w:p w:rsidR="00766A27" w:rsidRPr="00B518E9" w:rsidRDefault="00F919DE" w:rsidP="00B518E9">
      <w:pPr>
        <w:pStyle w:val="Akapitzlist"/>
        <w:numPr>
          <w:ilvl w:val="0"/>
          <w:numId w:val="8"/>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Oświadczenie o odstąpieniu od umowy oraz o rozwiązaniu umowy, o których mowa</w:t>
      </w:r>
      <w:r w:rsidR="00766A27"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powyżej wymagają formy pisemnej pod rygorem nieważności.</w:t>
      </w:r>
    </w:p>
    <w:p w:rsidR="00F919DE" w:rsidRPr="00B518E9" w:rsidRDefault="00F919DE" w:rsidP="00B518E9">
      <w:pPr>
        <w:pStyle w:val="Akapitzlist"/>
        <w:numPr>
          <w:ilvl w:val="0"/>
          <w:numId w:val="8"/>
        </w:numPr>
        <w:autoSpaceDE w:val="0"/>
        <w:autoSpaceDN w:val="0"/>
        <w:adjustRightInd w:val="0"/>
        <w:jc w:val="both"/>
        <w:rPr>
          <w:rFonts w:asciiTheme="minorHAnsi" w:eastAsiaTheme="minorHAnsi" w:hAnsiTheme="minorHAnsi" w:cstheme="minorHAnsi"/>
          <w:sz w:val="24"/>
          <w:szCs w:val="24"/>
        </w:rPr>
      </w:pPr>
      <w:r w:rsidRPr="00B518E9">
        <w:rPr>
          <w:rFonts w:asciiTheme="minorHAnsi" w:eastAsiaTheme="minorHAnsi" w:hAnsiTheme="minorHAnsi" w:cstheme="minorHAnsi"/>
          <w:sz w:val="24"/>
          <w:szCs w:val="24"/>
        </w:rPr>
        <w:t>Strony mogą odstąpić od umowy w terminie 30 dni od zajścia okoliczności</w:t>
      </w:r>
      <w:r w:rsidR="00766A27" w:rsidRPr="00B518E9">
        <w:rPr>
          <w:rFonts w:asciiTheme="minorHAnsi" w:eastAsiaTheme="minorHAnsi" w:hAnsiTheme="minorHAnsi" w:cstheme="minorHAnsi"/>
          <w:sz w:val="24"/>
          <w:szCs w:val="24"/>
        </w:rPr>
        <w:t xml:space="preserve"> </w:t>
      </w:r>
      <w:r w:rsidRPr="00B518E9">
        <w:rPr>
          <w:rFonts w:asciiTheme="minorHAnsi" w:eastAsiaTheme="minorHAnsi" w:hAnsiTheme="minorHAnsi" w:cstheme="minorHAnsi"/>
          <w:sz w:val="24"/>
          <w:szCs w:val="24"/>
        </w:rPr>
        <w:t>umożliwiających odstąpienie od umowy, a wskazanych w ust. 1.</w:t>
      </w:r>
    </w:p>
    <w:p w:rsidR="00BF155F" w:rsidRPr="00B518E9" w:rsidRDefault="00BF155F" w:rsidP="00B518E9">
      <w:pPr>
        <w:widowControl w:val="0"/>
        <w:autoSpaceDE w:val="0"/>
        <w:autoSpaceDN w:val="0"/>
        <w:adjustRightInd w:val="0"/>
        <w:spacing w:after="120" w:line="276" w:lineRule="auto"/>
        <w:ind w:left="360" w:hanging="340"/>
        <w:jc w:val="center"/>
        <w:rPr>
          <w:rFonts w:asciiTheme="minorHAnsi" w:hAnsiTheme="minorHAnsi" w:cstheme="minorHAnsi"/>
          <w:b/>
        </w:rPr>
      </w:pPr>
    </w:p>
    <w:p w:rsidR="00B142BB" w:rsidRPr="00092CF2" w:rsidRDefault="00B142BB" w:rsidP="00B518E9">
      <w:pPr>
        <w:widowControl w:val="0"/>
        <w:autoSpaceDE w:val="0"/>
        <w:autoSpaceDN w:val="0"/>
        <w:adjustRightInd w:val="0"/>
        <w:spacing w:after="120" w:line="276" w:lineRule="auto"/>
        <w:ind w:left="360" w:hanging="340"/>
        <w:jc w:val="center"/>
        <w:rPr>
          <w:rFonts w:asciiTheme="minorHAnsi" w:hAnsiTheme="minorHAnsi" w:cstheme="minorHAnsi"/>
          <w:b/>
        </w:rPr>
      </w:pPr>
      <w:r w:rsidRPr="00092CF2">
        <w:rPr>
          <w:rFonts w:asciiTheme="minorHAnsi" w:hAnsiTheme="minorHAnsi" w:cstheme="minorHAnsi"/>
          <w:b/>
        </w:rPr>
        <w:t xml:space="preserve">§ </w:t>
      </w:r>
      <w:r w:rsidR="002835B5" w:rsidRPr="00092CF2">
        <w:rPr>
          <w:rFonts w:asciiTheme="minorHAnsi" w:hAnsiTheme="minorHAnsi" w:cstheme="minorHAnsi"/>
          <w:b/>
        </w:rPr>
        <w:t>1</w:t>
      </w:r>
      <w:r w:rsidR="004C6FF9" w:rsidRPr="00092CF2">
        <w:rPr>
          <w:rFonts w:asciiTheme="minorHAnsi" w:hAnsiTheme="minorHAnsi" w:cstheme="minorHAnsi"/>
          <w:b/>
        </w:rPr>
        <w:t>7</w:t>
      </w:r>
    </w:p>
    <w:p w:rsidR="00092CF2" w:rsidRPr="00092CF2" w:rsidRDefault="00092CF2" w:rsidP="00092CF2">
      <w:pPr>
        <w:pStyle w:val="Domylnie"/>
        <w:jc w:val="center"/>
        <w:rPr>
          <w:rFonts w:asciiTheme="minorHAnsi" w:hAnsiTheme="minorHAnsi" w:cstheme="minorHAnsi"/>
          <w:b/>
          <w:bCs/>
          <w:sz w:val="24"/>
          <w:szCs w:val="24"/>
        </w:rPr>
      </w:pPr>
      <w:bookmarkStart w:id="3" w:name="_Hlk99450113"/>
      <w:r w:rsidRPr="00092CF2">
        <w:rPr>
          <w:rFonts w:asciiTheme="minorHAnsi" w:hAnsiTheme="minorHAnsi" w:cstheme="minorHAnsi"/>
          <w:b/>
          <w:bCs/>
          <w:sz w:val="24"/>
          <w:szCs w:val="24"/>
        </w:rPr>
        <w:t>Waloryzacja wynagrodzenia</w:t>
      </w:r>
    </w:p>
    <w:p w:rsidR="00092CF2" w:rsidRDefault="00092CF2" w:rsidP="00092CF2">
      <w:pPr>
        <w:pStyle w:val="Domylnie"/>
        <w:jc w:val="center"/>
        <w:rPr>
          <w:rFonts w:ascii="Times New Roman" w:hAnsi="Times New Roman" w:cs="Times New Roman"/>
          <w:b/>
          <w:bCs/>
          <w:sz w:val="22"/>
          <w:szCs w:val="22"/>
        </w:rPr>
      </w:pPr>
    </w:p>
    <w:p w:rsidR="00092CF2" w:rsidRPr="00092CF2" w:rsidRDefault="00092CF2" w:rsidP="00092CF2">
      <w:pPr>
        <w:pStyle w:val="Standard"/>
        <w:numPr>
          <w:ilvl w:val="0"/>
          <w:numId w:val="34"/>
        </w:numPr>
        <w:spacing w:line="276" w:lineRule="auto"/>
        <w:jc w:val="both"/>
        <w:rPr>
          <w:rFonts w:asciiTheme="minorHAnsi" w:hAnsiTheme="minorHAnsi" w:cstheme="minorHAnsi"/>
          <w:sz w:val="24"/>
          <w:szCs w:val="24"/>
        </w:rPr>
      </w:pPr>
      <w:r w:rsidRPr="00092CF2">
        <w:rPr>
          <w:rFonts w:asciiTheme="minorHAnsi" w:hAnsiTheme="minorHAnsi" w:cstheme="minorHAnsi"/>
          <w:sz w:val="24"/>
          <w:szCs w:val="24"/>
        </w:rPr>
        <w:t>Zamawiający przewiduje zmianę wynagrodzenia należnego Wykonawcy na podstawie art. 439 ustawy Prawo zamówień publicznych, poprzez zmianę ceny jednostkowej, o której mowa w § 10 ust. 2 niniejszej umowy, przy czym waloryzacja będzie następowała na następujących zasadach:</w:t>
      </w:r>
    </w:p>
    <w:p w:rsidR="00092CF2" w:rsidRPr="00092CF2" w:rsidRDefault="00092CF2" w:rsidP="00092CF2">
      <w:pPr>
        <w:pStyle w:val="Akapitzlist"/>
        <w:numPr>
          <w:ilvl w:val="4"/>
          <w:numId w:val="11"/>
        </w:numPr>
        <w:autoSpaceDN w:val="0"/>
        <w:ind w:left="709" w:hanging="283"/>
        <w:jc w:val="both"/>
        <w:rPr>
          <w:rFonts w:asciiTheme="minorHAnsi" w:hAnsiTheme="minorHAnsi" w:cstheme="minorHAnsi"/>
          <w:sz w:val="24"/>
          <w:szCs w:val="24"/>
        </w:rPr>
      </w:pPr>
      <w:r w:rsidRPr="00092CF2">
        <w:rPr>
          <w:rFonts w:asciiTheme="minorHAnsi" w:hAnsiTheme="minorHAnsi" w:cstheme="minorHAnsi"/>
          <w:sz w:val="24"/>
          <w:szCs w:val="24"/>
        </w:rPr>
        <w:t>Wynagrodzenie Wykonawcy w części dotyczącej odbioru i transportu odpadów będzie podlegało waloryzacji z uwzględnieniem wskaźnika cen towarów i usług konsumpcyjnych ogłaszanego w komunikacie Prezesa Głównego Urzędu Statystycznego (dalej jako „Wskaźnik”) z zastrzeżeniem, warunków określonych w pkt. 2-9.</w:t>
      </w:r>
    </w:p>
    <w:p w:rsidR="00092CF2" w:rsidRPr="00092CF2" w:rsidRDefault="00092CF2" w:rsidP="00092CF2">
      <w:pPr>
        <w:pStyle w:val="Akapitzlist"/>
        <w:numPr>
          <w:ilvl w:val="4"/>
          <w:numId w:val="11"/>
        </w:numPr>
        <w:autoSpaceDN w:val="0"/>
        <w:ind w:left="709" w:hanging="283"/>
        <w:jc w:val="both"/>
        <w:rPr>
          <w:rFonts w:asciiTheme="minorHAnsi" w:hAnsiTheme="minorHAnsi" w:cstheme="minorHAnsi"/>
          <w:sz w:val="24"/>
          <w:szCs w:val="24"/>
        </w:rPr>
      </w:pPr>
      <w:r w:rsidRPr="00092CF2">
        <w:rPr>
          <w:rFonts w:asciiTheme="minorHAnsi" w:hAnsiTheme="minorHAnsi" w:cstheme="minorHAnsi"/>
          <w:sz w:val="24"/>
          <w:szCs w:val="24"/>
        </w:rPr>
        <w:t>Waloryzacja nie będzie dotyczyła wynagrodzenia za część przedmiotu niniejszej umowy wykonaną do dnia pierwszej waloryzacji, o której mowa w pkt 3.</w:t>
      </w:r>
    </w:p>
    <w:p w:rsidR="00092CF2" w:rsidRPr="00092CF2" w:rsidRDefault="00092CF2" w:rsidP="00092CF2">
      <w:pPr>
        <w:pStyle w:val="Akapitzlist"/>
        <w:numPr>
          <w:ilvl w:val="4"/>
          <w:numId w:val="11"/>
        </w:numPr>
        <w:autoSpaceDN w:val="0"/>
        <w:ind w:left="709" w:hanging="283"/>
        <w:jc w:val="both"/>
        <w:rPr>
          <w:rFonts w:asciiTheme="minorHAnsi" w:hAnsiTheme="minorHAnsi" w:cstheme="minorHAnsi"/>
          <w:sz w:val="24"/>
          <w:szCs w:val="24"/>
        </w:rPr>
      </w:pPr>
      <w:r w:rsidRPr="00092CF2">
        <w:rPr>
          <w:rFonts w:asciiTheme="minorHAnsi" w:hAnsiTheme="minorHAnsi" w:cstheme="minorHAnsi"/>
          <w:sz w:val="24"/>
          <w:szCs w:val="24"/>
        </w:rPr>
        <w:t>Pierwsza waloryzacja wynagrodzenia nastąpi po 12 miesiącach od dnia złożenia Oferty i będzie wyliczona przy zastosowaniu średniej arytmetycznej ze Wskaźnika za okres poprzednich 12 miesięcy. Pierwszej waloryzacji wynagrodzenia dokonuje się na pierwszy dzień miesiąca kalendarzowego następującego po upływie 12 miesięcy od dnia złożenia Oferty. Jeżeli Umowa zostanie zawarta po upływie 180 dni od dnia upływu terminu składania ofert, początkowym terminem ustalenia zmiany wynagrodzenia jest dzień otwarcia ofert.</w:t>
      </w:r>
    </w:p>
    <w:p w:rsidR="00092CF2" w:rsidRPr="00092CF2" w:rsidRDefault="00092CF2" w:rsidP="00092CF2">
      <w:pPr>
        <w:pStyle w:val="Akapitzlist"/>
        <w:numPr>
          <w:ilvl w:val="4"/>
          <w:numId w:val="11"/>
        </w:numPr>
        <w:autoSpaceDN w:val="0"/>
        <w:ind w:left="709" w:hanging="283"/>
        <w:jc w:val="both"/>
        <w:rPr>
          <w:rFonts w:asciiTheme="minorHAnsi" w:hAnsiTheme="minorHAnsi" w:cstheme="minorHAnsi"/>
          <w:sz w:val="24"/>
          <w:szCs w:val="24"/>
        </w:rPr>
      </w:pPr>
      <w:r w:rsidRPr="00092CF2">
        <w:rPr>
          <w:rFonts w:asciiTheme="minorHAnsi" w:hAnsiTheme="minorHAnsi" w:cstheme="minorHAnsi"/>
          <w:sz w:val="24"/>
          <w:szCs w:val="24"/>
        </w:rPr>
        <w:t>Wynagrodzenie w wyniku waloryzacji zostanie ustalone z zastosowaniem stawki VAT obowiązującej w dniu, na który dokonuje się waloryzacji.</w:t>
      </w:r>
    </w:p>
    <w:p w:rsidR="00092CF2" w:rsidRPr="00092CF2" w:rsidRDefault="00092CF2" w:rsidP="00092CF2">
      <w:pPr>
        <w:pStyle w:val="Akapitzlist"/>
        <w:numPr>
          <w:ilvl w:val="4"/>
          <w:numId w:val="11"/>
        </w:numPr>
        <w:autoSpaceDN w:val="0"/>
        <w:ind w:left="709" w:hanging="283"/>
        <w:jc w:val="both"/>
        <w:rPr>
          <w:rFonts w:asciiTheme="minorHAnsi" w:hAnsiTheme="minorHAnsi" w:cstheme="minorHAnsi"/>
          <w:sz w:val="24"/>
          <w:szCs w:val="24"/>
        </w:rPr>
      </w:pPr>
      <w:r w:rsidRPr="00092CF2">
        <w:rPr>
          <w:rFonts w:asciiTheme="minorHAnsi" w:hAnsiTheme="minorHAnsi" w:cstheme="minorHAnsi"/>
          <w:sz w:val="24"/>
          <w:szCs w:val="24"/>
        </w:rPr>
        <w:t>W przypadku likwidacji Wskaźnika, o którym mowa w ust. 1 lub zmiany podmiotu, który urzędowo go ustala, mechanizm, o którym mowa w ust. 1 stosuje się odpowiednio do wskaźnika i podmiotu, który zgodnie z odpowiednimi przepisami prawa zastąpi dotychczasowy Wskaźnik lub podmiot.</w:t>
      </w:r>
    </w:p>
    <w:p w:rsidR="00092CF2" w:rsidRPr="00092CF2" w:rsidRDefault="00092CF2" w:rsidP="00092CF2">
      <w:pPr>
        <w:pStyle w:val="Akapitzlist"/>
        <w:numPr>
          <w:ilvl w:val="4"/>
          <w:numId w:val="11"/>
        </w:numPr>
        <w:autoSpaceDN w:val="0"/>
        <w:ind w:left="709" w:hanging="283"/>
        <w:jc w:val="both"/>
        <w:rPr>
          <w:rFonts w:asciiTheme="minorHAnsi" w:hAnsiTheme="minorHAnsi" w:cstheme="minorHAnsi"/>
          <w:sz w:val="24"/>
          <w:szCs w:val="24"/>
        </w:rPr>
      </w:pPr>
      <w:r w:rsidRPr="00092CF2">
        <w:rPr>
          <w:rFonts w:asciiTheme="minorHAnsi" w:hAnsiTheme="minorHAnsi" w:cstheme="minorHAnsi"/>
          <w:sz w:val="24"/>
          <w:szCs w:val="24"/>
        </w:rPr>
        <w:lastRenderedPageBreak/>
        <w:t>Łącznie zmiana wynagrodzenia Wykonawcy wynikająca z waloryzacji, o której mowa w ust. 1-4, nie może przekroczyć w okresie obowiązywania niniejszej umowy wartości 2% wynagrodzenia brutto ustalonego w § 9 ust 1 niniejszej umowy. Przez zmianę wynagrodzenia rozumie się wzrost odpowiednio cen lub kosztów, jak i ich obniżenie, względem ceny lub kosztu przyjętych w celu ustalenia wynagrodzenia wykonawcy zawartego w ofercie Wykonawcy w zależności od zmiany Wskaźnika.</w:t>
      </w:r>
    </w:p>
    <w:p w:rsidR="00092CF2" w:rsidRPr="00092CF2" w:rsidRDefault="00092CF2" w:rsidP="00092CF2">
      <w:pPr>
        <w:pStyle w:val="Akapitzlist"/>
        <w:numPr>
          <w:ilvl w:val="4"/>
          <w:numId w:val="11"/>
        </w:numPr>
        <w:autoSpaceDN w:val="0"/>
        <w:ind w:left="709" w:hanging="283"/>
        <w:jc w:val="both"/>
        <w:rPr>
          <w:rFonts w:asciiTheme="minorHAnsi" w:hAnsiTheme="minorHAnsi" w:cstheme="minorHAnsi"/>
          <w:sz w:val="24"/>
          <w:szCs w:val="24"/>
        </w:rPr>
      </w:pPr>
      <w:r w:rsidRPr="00092CF2">
        <w:rPr>
          <w:rFonts w:asciiTheme="minorHAnsi" w:hAnsiTheme="minorHAnsi" w:cstheme="minorHAnsi"/>
          <w:sz w:val="24"/>
          <w:szCs w:val="24"/>
        </w:rPr>
        <w:t xml:space="preserve">Waloryzacja wynagrodzenia, na podstawie pkt. 1-6 stanowi zmianę niniejszej umowy </w:t>
      </w:r>
      <w:r w:rsidRPr="00092CF2">
        <w:rPr>
          <w:rFonts w:asciiTheme="minorHAnsi" w:hAnsiTheme="minorHAnsi" w:cstheme="minorHAnsi"/>
          <w:sz w:val="24"/>
          <w:szCs w:val="24"/>
        </w:rPr>
        <w:br/>
        <w:t>i  wymaga sporządzenia aneksu do umowy, który uwzględni nowe ceny.</w:t>
      </w:r>
    </w:p>
    <w:p w:rsidR="00092CF2" w:rsidRPr="00092CF2" w:rsidRDefault="00092CF2" w:rsidP="00092CF2">
      <w:pPr>
        <w:pStyle w:val="Akapitzlist"/>
        <w:numPr>
          <w:ilvl w:val="4"/>
          <w:numId w:val="11"/>
        </w:numPr>
        <w:autoSpaceDN w:val="0"/>
        <w:ind w:left="709" w:hanging="283"/>
        <w:jc w:val="both"/>
        <w:rPr>
          <w:rFonts w:asciiTheme="minorHAnsi" w:hAnsiTheme="minorHAnsi" w:cstheme="minorHAnsi"/>
          <w:sz w:val="24"/>
          <w:szCs w:val="24"/>
        </w:rPr>
      </w:pPr>
      <w:r w:rsidRPr="00092CF2">
        <w:rPr>
          <w:rFonts w:asciiTheme="minorHAnsi" w:hAnsiTheme="minorHAnsi" w:cstheme="minorHAnsi"/>
          <w:sz w:val="24"/>
          <w:szCs w:val="24"/>
        </w:rPr>
        <w:t>Nie dokonuje się waloryzacji wynagrodzenia za tę część przedmiotu umowy, który winien być wykonany zgodnie z warunkami niniejszej umowy w okresie poprzedzającym waloryzację, a które Wykonawca realizuje z opóźnieniem.</w:t>
      </w:r>
    </w:p>
    <w:p w:rsidR="00092CF2" w:rsidRPr="00092CF2" w:rsidRDefault="00092CF2" w:rsidP="00092CF2">
      <w:pPr>
        <w:pStyle w:val="Akapitzlist"/>
        <w:numPr>
          <w:ilvl w:val="4"/>
          <w:numId w:val="11"/>
        </w:numPr>
        <w:autoSpaceDN w:val="0"/>
        <w:ind w:left="709" w:hanging="283"/>
        <w:jc w:val="both"/>
        <w:rPr>
          <w:rFonts w:asciiTheme="minorHAnsi" w:hAnsiTheme="minorHAnsi" w:cstheme="minorHAnsi"/>
          <w:sz w:val="24"/>
          <w:szCs w:val="24"/>
        </w:rPr>
      </w:pPr>
      <w:r w:rsidRPr="00092CF2">
        <w:rPr>
          <w:rFonts w:asciiTheme="minorHAnsi" w:hAnsiTheme="minorHAnsi" w:cstheme="minorHAnsi"/>
          <w:sz w:val="24"/>
          <w:szCs w:val="24"/>
        </w:rPr>
        <w:t>Wykonawca, którego wynagrodzenie zostało zmienione zgodnie z ust. 1-8, zobowiązany jest do zmiany wynagrodzenia przysługującego podwykonawcy, z którym zawarł umowę, w zakresie odpowiadającym zmianom cen materiałów lub kosztów dotyczących zobowiązania podwykonawcy, jeżeli łącznie spełnione są następujące warunki:</w:t>
      </w:r>
    </w:p>
    <w:p w:rsidR="00092CF2" w:rsidRPr="00092CF2" w:rsidRDefault="00092CF2" w:rsidP="00092CF2">
      <w:pPr>
        <w:pStyle w:val="Akapitzlist"/>
        <w:numPr>
          <w:ilvl w:val="0"/>
          <w:numId w:val="36"/>
        </w:numPr>
        <w:autoSpaceDN w:val="0"/>
        <w:spacing w:after="0"/>
        <w:contextualSpacing w:val="0"/>
        <w:jc w:val="both"/>
        <w:rPr>
          <w:rFonts w:asciiTheme="minorHAnsi" w:hAnsiTheme="minorHAnsi" w:cstheme="minorHAnsi"/>
          <w:sz w:val="24"/>
          <w:szCs w:val="24"/>
        </w:rPr>
      </w:pPr>
      <w:r w:rsidRPr="00092CF2">
        <w:rPr>
          <w:rFonts w:asciiTheme="minorHAnsi" w:hAnsiTheme="minorHAnsi" w:cstheme="minorHAnsi"/>
          <w:sz w:val="24"/>
          <w:szCs w:val="24"/>
        </w:rPr>
        <w:t>przedmiotem umowy są usługi;</w:t>
      </w:r>
    </w:p>
    <w:p w:rsidR="00092CF2" w:rsidRPr="00092CF2" w:rsidRDefault="00092CF2" w:rsidP="00092CF2">
      <w:pPr>
        <w:pStyle w:val="Akapitzlist"/>
        <w:numPr>
          <w:ilvl w:val="0"/>
          <w:numId w:val="36"/>
        </w:numPr>
        <w:autoSpaceDN w:val="0"/>
        <w:spacing w:after="0"/>
        <w:contextualSpacing w:val="0"/>
        <w:jc w:val="both"/>
        <w:rPr>
          <w:rFonts w:asciiTheme="minorHAnsi" w:hAnsiTheme="minorHAnsi" w:cstheme="minorHAnsi"/>
          <w:sz w:val="24"/>
          <w:szCs w:val="24"/>
        </w:rPr>
      </w:pPr>
      <w:r w:rsidRPr="00092CF2">
        <w:rPr>
          <w:rFonts w:asciiTheme="minorHAnsi" w:hAnsiTheme="minorHAnsi" w:cstheme="minorHAnsi"/>
          <w:sz w:val="24"/>
          <w:szCs w:val="24"/>
        </w:rPr>
        <w:t>okres obowiązywania umowy podwykonawcy przekracza 6 miesięcy.</w:t>
      </w:r>
      <w:bookmarkEnd w:id="3"/>
    </w:p>
    <w:p w:rsidR="00092CF2" w:rsidRDefault="00092CF2" w:rsidP="00B518E9">
      <w:pPr>
        <w:widowControl w:val="0"/>
        <w:autoSpaceDE w:val="0"/>
        <w:autoSpaceDN w:val="0"/>
        <w:adjustRightInd w:val="0"/>
        <w:spacing w:after="120" w:line="276" w:lineRule="auto"/>
        <w:ind w:left="360" w:hanging="340"/>
        <w:jc w:val="center"/>
        <w:rPr>
          <w:rFonts w:asciiTheme="minorHAnsi" w:hAnsiTheme="minorHAnsi" w:cstheme="minorHAnsi"/>
        </w:rPr>
      </w:pPr>
    </w:p>
    <w:p w:rsidR="00092CF2" w:rsidRDefault="00092CF2" w:rsidP="00B518E9">
      <w:pPr>
        <w:widowControl w:val="0"/>
        <w:autoSpaceDE w:val="0"/>
        <w:autoSpaceDN w:val="0"/>
        <w:adjustRightInd w:val="0"/>
        <w:spacing w:after="120" w:line="276" w:lineRule="auto"/>
        <w:ind w:left="360" w:hanging="340"/>
        <w:jc w:val="center"/>
        <w:rPr>
          <w:rFonts w:asciiTheme="minorHAnsi" w:hAnsiTheme="minorHAnsi" w:cstheme="minorHAnsi"/>
        </w:rPr>
      </w:pPr>
    </w:p>
    <w:p w:rsidR="00092CF2" w:rsidRPr="00092CF2" w:rsidRDefault="00092CF2" w:rsidP="00092CF2">
      <w:pPr>
        <w:widowControl w:val="0"/>
        <w:autoSpaceDE w:val="0"/>
        <w:autoSpaceDN w:val="0"/>
        <w:adjustRightInd w:val="0"/>
        <w:spacing w:after="120" w:line="276" w:lineRule="auto"/>
        <w:ind w:left="360" w:hanging="340"/>
        <w:jc w:val="center"/>
        <w:rPr>
          <w:rFonts w:asciiTheme="minorHAnsi" w:hAnsiTheme="minorHAnsi" w:cstheme="minorHAnsi"/>
          <w:b/>
        </w:rPr>
      </w:pPr>
      <w:r w:rsidRPr="00B518E9">
        <w:rPr>
          <w:rFonts w:asciiTheme="minorHAnsi" w:hAnsiTheme="minorHAnsi" w:cstheme="minorHAnsi"/>
          <w:b/>
        </w:rPr>
        <w:t>§ 1</w:t>
      </w:r>
      <w:r>
        <w:rPr>
          <w:rFonts w:asciiTheme="minorHAnsi" w:hAnsiTheme="minorHAnsi" w:cstheme="minorHAnsi"/>
          <w:b/>
        </w:rPr>
        <w:t>8</w:t>
      </w:r>
    </w:p>
    <w:p w:rsidR="00092CF2" w:rsidRDefault="00B142BB" w:rsidP="00347421">
      <w:pPr>
        <w:keepNext/>
        <w:spacing w:after="120" w:line="276" w:lineRule="auto"/>
        <w:jc w:val="center"/>
        <w:outlineLvl w:val="1"/>
        <w:rPr>
          <w:rFonts w:asciiTheme="minorHAnsi" w:hAnsiTheme="minorHAnsi" w:cstheme="minorHAnsi"/>
          <w:b/>
        </w:rPr>
      </w:pPr>
      <w:r w:rsidRPr="00B518E9">
        <w:rPr>
          <w:rFonts w:asciiTheme="minorHAnsi" w:hAnsiTheme="minorHAnsi" w:cstheme="minorHAnsi"/>
          <w:b/>
        </w:rPr>
        <w:t>Zmiana postanowień umowy</w:t>
      </w:r>
    </w:p>
    <w:p w:rsidR="00347421" w:rsidRPr="00B518E9" w:rsidRDefault="00347421" w:rsidP="00347421">
      <w:pPr>
        <w:keepNext/>
        <w:spacing w:after="120" w:line="276" w:lineRule="auto"/>
        <w:outlineLvl w:val="1"/>
        <w:rPr>
          <w:rFonts w:asciiTheme="minorHAnsi" w:hAnsiTheme="minorHAnsi" w:cstheme="minorHAnsi"/>
          <w:b/>
        </w:rPr>
      </w:pPr>
    </w:p>
    <w:p w:rsidR="00231422" w:rsidRPr="00B518E9" w:rsidRDefault="00231422" w:rsidP="00B518E9">
      <w:pPr>
        <w:pStyle w:val="Tekstpodstawowy"/>
        <w:numPr>
          <w:ilvl w:val="0"/>
          <w:numId w:val="27"/>
        </w:numPr>
        <w:spacing w:line="276" w:lineRule="auto"/>
        <w:rPr>
          <w:rFonts w:asciiTheme="minorHAnsi" w:hAnsiTheme="minorHAnsi" w:cstheme="minorHAnsi"/>
          <w:szCs w:val="24"/>
          <w:shd w:val="clear" w:color="auto" w:fill="FFFFFF"/>
        </w:rPr>
      </w:pPr>
      <w:r w:rsidRPr="00B518E9">
        <w:rPr>
          <w:rFonts w:asciiTheme="minorHAnsi" w:hAnsiTheme="minorHAnsi" w:cstheme="minorHAnsi"/>
          <w:szCs w:val="24"/>
          <w:shd w:val="clear" w:color="auto" w:fill="FFFFFF"/>
        </w:rPr>
        <w:t>Zamawiający przewiduje możliwość istotnych zmian postanowień zawartej umowy w stosunku do treści oferty, na podstawie, której dokonano wyboru Wykonawcy w następujących przypadkach:</w:t>
      </w:r>
    </w:p>
    <w:p w:rsidR="00231422" w:rsidRPr="00B518E9" w:rsidRDefault="00231422" w:rsidP="00B518E9">
      <w:pPr>
        <w:pStyle w:val="Tekstpodstawowy"/>
        <w:widowControl w:val="0"/>
        <w:numPr>
          <w:ilvl w:val="0"/>
          <w:numId w:val="26"/>
        </w:numPr>
        <w:suppressAutoHyphens/>
        <w:spacing w:after="120" w:line="276" w:lineRule="auto"/>
        <w:rPr>
          <w:rFonts w:asciiTheme="minorHAnsi" w:hAnsiTheme="minorHAnsi" w:cstheme="minorHAnsi"/>
          <w:szCs w:val="24"/>
          <w:shd w:val="clear" w:color="auto" w:fill="FFFFFF"/>
        </w:rPr>
      </w:pPr>
      <w:r w:rsidRPr="00B518E9">
        <w:rPr>
          <w:rFonts w:asciiTheme="minorHAnsi" w:hAnsiTheme="minorHAnsi" w:cstheme="minorHAnsi"/>
          <w:szCs w:val="24"/>
          <w:shd w:val="clear" w:color="auto" w:fill="FFFFFF"/>
        </w:rPr>
        <w:t>Zmiana wynagrodzenia Wykonawcy może nastąpić w przypadku:</w:t>
      </w:r>
    </w:p>
    <w:p w:rsidR="00231422" w:rsidRPr="00B518E9" w:rsidRDefault="00231422" w:rsidP="00B518E9">
      <w:pPr>
        <w:pStyle w:val="Tekstpodstawowy"/>
        <w:widowControl w:val="0"/>
        <w:numPr>
          <w:ilvl w:val="0"/>
          <w:numId w:val="25"/>
        </w:numPr>
        <w:suppressAutoHyphens/>
        <w:spacing w:after="120" w:line="276" w:lineRule="auto"/>
        <w:rPr>
          <w:rFonts w:asciiTheme="minorHAnsi" w:hAnsiTheme="minorHAnsi" w:cstheme="minorHAnsi"/>
          <w:szCs w:val="24"/>
          <w:shd w:val="clear" w:color="auto" w:fill="FFFFFF"/>
        </w:rPr>
      </w:pPr>
      <w:r w:rsidRPr="00B518E9">
        <w:rPr>
          <w:rFonts w:asciiTheme="minorHAnsi" w:hAnsiTheme="minorHAnsi" w:cstheme="minorHAnsi"/>
          <w:szCs w:val="24"/>
          <w:shd w:val="clear" w:color="auto" w:fill="FFFFFF"/>
        </w:rPr>
        <w:t>działań organów państwowych - ustawowa zmiana obowiązującej stawki podatku VAT.</w:t>
      </w:r>
      <w:r w:rsidRPr="00B518E9">
        <w:rPr>
          <w:rFonts w:asciiTheme="minorHAnsi" w:hAnsiTheme="minorHAnsi" w:cstheme="minorHAnsi"/>
          <w:szCs w:val="24"/>
          <w:shd w:val="clear" w:color="auto" w:fill="FFFFFF"/>
        </w:rPr>
        <w:br/>
        <w:t>W przypadku zmiany stawki podatku VAT wynagrodzenie brutto Wykonawcy, począwszy od miesiąca, w którym weszły w życie przepisy prawa, na podstawie których zmiana ta nastąpiła – ulega zmianie stosownie do zmiany stawki tego podatku,</w:t>
      </w:r>
    </w:p>
    <w:p w:rsidR="00231422" w:rsidRPr="00B518E9" w:rsidRDefault="00231422" w:rsidP="00B518E9">
      <w:pPr>
        <w:pStyle w:val="Tekstpodstawowy"/>
        <w:widowControl w:val="0"/>
        <w:numPr>
          <w:ilvl w:val="0"/>
          <w:numId w:val="25"/>
        </w:numPr>
        <w:suppressAutoHyphens/>
        <w:spacing w:after="120" w:line="276" w:lineRule="auto"/>
        <w:rPr>
          <w:rFonts w:asciiTheme="minorHAnsi" w:hAnsiTheme="minorHAnsi" w:cstheme="minorHAnsi"/>
          <w:szCs w:val="24"/>
          <w:shd w:val="clear" w:color="auto" w:fill="FFFFFF"/>
        </w:rPr>
      </w:pPr>
      <w:r w:rsidRPr="00B518E9">
        <w:rPr>
          <w:rFonts w:asciiTheme="minorHAnsi" w:hAnsiTheme="minorHAnsi" w:cstheme="minorHAnsi"/>
          <w:szCs w:val="24"/>
          <w:shd w:val="clear" w:color="auto" w:fill="FFFFFF"/>
        </w:rPr>
        <w:t>zmiany powszechnie obowiązujących przepisów prawa mających wpływ na treść złożonej oferty, w takim zakresie w jakim będzie to niezbędne w celu dostosowania postanowień umowy do zaistniałego stanu prawnego,</w:t>
      </w:r>
    </w:p>
    <w:p w:rsidR="00231422" w:rsidRPr="00B518E9" w:rsidRDefault="00231422" w:rsidP="00B518E9">
      <w:pPr>
        <w:pStyle w:val="Tekstpodstawowy"/>
        <w:widowControl w:val="0"/>
        <w:numPr>
          <w:ilvl w:val="0"/>
          <w:numId w:val="25"/>
        </w:numPr>
        <w:suppressAutoHyphens/>
        <w:spacing w:after="120" w:line="276" w:lineRule="auto"/>
        <w:rPr>
          <w:rFonts w:asciiTheme="minorHAnsi" w:hAnsiTheme="minorHAnsi" w:cstheme="minorHAnsi"/>
          <w:szCs w:val="24"/>
          <w:shd w:val="clear" w:color="auto" w:fill="FFFFFF"/>
        </w:rPr>
      </w:pPr>
      <w:r w:rsidRPr="00B518E9">
        <w:rPr>
          <w:rFonts w:asciiTheme="minorHAnsi" w:hAnsiTheme="minorHAnsi" w:cstheme="minorHAnsi"/>
          <w:szCs w:val="24"/>
          <w:shd w:val="clear" w:color="auto" w:fill="FFFFFF"/>
        </w:rPr>
        <w:t>zmiany instalacji do przetwarzania odpadów komunalnych, pod warunkiem zgodności z obowiązującymi przepisami (bez zmiany wynagrodzenia).</w:t>
      </w:r>
    </w:p>
    <w:p w:rsidR="00231422" w:rsidRPr="00B518E9" w:rsidRDefault="00B142BB" w:rsidP="00B518E9">
      <w:pPr>
        <w:pStyle w:val="Tekstpodstawowy"/>
        <w:widowControl w:val="0"/>
        <w:numPr>
          <w:ilvl w:val="0"/>
          <w:numId w:val="27"/>
        </w:numPr>
        <w:suppressAutoHyphens/>
        <w:spacing w:after="120" w:line="276" w:lineRule="auto"/>
        <w:rPr>
          <w:rFonts w:asciiTheme="minorHAnsi" w:hAnsiTheme="minorHAnsi" w:cstheme="minorHAnsi"/>
          <w:szCs w:val="24"/>
          <w:shd w:val="clear" w:color="auto" w:fill="FFFFFF"/>
        </w:rPr>
      </w:pPr>
      <w:r w:rsidRPr="00B518E9">
        <w:rPr>
          <w:rFonts w:asciiTheme="minorHAnsi" w:eastAsia="Calibri" w:hAnsiTheme="minorHAnsi" w:cstheme="minorHAnsi"/>
          <w:szCs w:val="24"/>
        </w:rPr>
        <w:lastRenderedPageBreak/>
        <w:t xml:space="preserve">Zmiana nazw, siedziby stron umowy, numerów kont bankowych, innych danych identyfikacyjnych. </w:t>
      </w:r>
    </w:p>
    <w:p w:rsidR="00231422" w:rsidRPr="00B518E9" w:rsidRDefault="00B142BB" w:rsidP="00B518E9">
      <w:pPr>
        <w:pStyle w:val="Tekstpodstawowy"/>
        <w:widowControl w:val="0"/>
        <w:numPr>
          <w:ilvl w:val="0"/>
          <w:numId w:val="27"/>
        </w:numPr>
        <w:suppressAutoHyphens/>
        <w:spacing w:after="120" w:line="276" w:lineRule="auto"/>
        <w:rPr>
          <w:rFonts w:asciiTheme="minorHAnsi" w:hAnsiTheme="minorHAnsi" w:cstheme="minorHAnsi"/>
          <w:szCs w:val="24"/>
          <w:shd w:val="clear" w:color="auto" w:fill="FFFFFF"/>
        </w:rPr>
      </w:pPr>
      <w:r w:rsidRPr="00B518E9">
        <w:rPr>
          <w:rFonts w:asciiTheme="minorHAnsi" w:eastAsia="Calibri" w:hAnsiTheme="minorHAnsi" w:cstheme="minorHAnsi"/>
          <w:szCs w:val="24"/>
        </w:rPr>
        <w:t>Zmiana osób odpowiedzialnych za kontakty i nadzór nad przedmiotem umowy.</w:t>
      </w:r>
    </w:p>
    <w:p w:rsidR="00231422" w:rsidRPr="00B518E9" w:rsidRDefault="00B142BB" w:rsidP="00B518E9">
      <w:pPr>
        <w:pStyle w:val="Tekstpodstawowy"/>
        <w:widowControl w:val="0"/>
        <w:numPr>
          <w:ilvl w:val="0"/>
          <w:numId w:val="27"/>
        </w:numPr>
        <w:suppressAutoHyphens/>
        <w:spacing w:after="120" w:line="276" w:lineRule="auto"/>
        <w:rPr>
          <w:rFonts w:asciiTheme="minorHAnsi" w:hAnsiTheme="minorHAnsi" w:cstheme="minorHAnsi"/>
          <w:szCs w:val="24"/>
          <w:shd w:val="clear" w:color="auto" w:fill="FFFFFF"/>
        </w:rPr>
      </w:pPr>
      <w:r w:rsidRPr="00B518E9">
        <w:rPr>
          <w:rFonts w:asciiTheme="minorHAnsi" w:eastAsia="Calibri" w:hAnsiTheme="minorHAnsi" w:cstheme="minorHAnsi"/>
          <w:szCs w:val="24"/>
        </w:rPr>
        <w:t xml:space="preserve">Zmiana terminu płatności z przyczyn nie leżących po stronie Wykonawcy, w przypadku </w:t>
      </w:r>
      <w:r w:rsidRPr="00B518E9">
        <w:rPr>
          <w:rFonts w:asciiTheme="minorHAnsi" w:hAnsiTheme="minorHAnsi" w:cstheme="minorHAnsi"/>
          <w:szCs w:val="24"/>
        </w:rPr>
        <w:t>zmiany obowiązujących przepisów, jeżeli zgodnie z nimi konieczne będzie dostosowanie treści umowy do aktualnego stanu prawnego.</w:t>
      </w:r>
    </w:p>
    <w:p w:rsidR="00231422" w:rsidRPr="00B518E9" w:rsidRDefault="00B142BB" w:rsidP="00B518E9">
      <w:pPr>
        <w:pStyle w:val="Tekstpodstawowy"/>
        <w:widowControl w:val="0"/>
        <w:numPr>
          <w:ilvl w:val="0"/>
          <w:numId w:val="27"/>
        </w:numPr>
        <w:suppressAutoHyphens/>
        <w:spacing w:after="120" w:line="276" w:lineRule="auto"/>
        <w:rPr>
          <w:rFonts w:asciiTheme="minorHAnsi" w:hAnsiTheme="minorHAnsi" w:cstheme="minorHAnsi"/>
          <w:szCs w:val="24"/>
          <w:shd w:val="clear" w:color="auto" w:fill="FFFFFF"/>
        </w:rPr>
      </w:pPr>
      <w:r w:rsidRPr="00B518E9">
        <w:rPr>
          <w:rFonts w:asciiTheme="minorHAnsi" w:eastAsia="Calibri" w:hAnsiTheme="minorHAnsi" w:cstheme="minorHAnsi"/>
          <w:szCs w:val="24"/>
        </w:rPr>
        <w:t>W przypadku wystąpienia okoliczności stanowiących podstawę do zmian postanowień umowy Wykonawca zobowiązany jest do niezwłocznego poinformowania o tym fakcie Zamawiającego i wystąpienia z wnioskiem o dokonanie zmian w przedmiotowej umowie.</w:t>
      </w:r>
    </w:p>
    <w:p w:rsidR="00231422" w:rsidRPr="00B518E9" w:rsidRDefault="00B142BB" w:rsidP="00B518E9">
      <w:pPr>
        <w:pStyle w:val="Tekstpodstawowy"/>
        <w:widowControl w:val="0"/>
        <w:numPr>
          <w:ilvl w:val="0"/>
          <w:numId w:val="27"/>
        </w:numPr>
        <w:suppressAutoHyphens/>
        <w:spacing w:after="120" w:line="276" w:lineRule="auto"/>
        <w:rPr>
          <w:rFonts w:asciiTheme="minorHAnsi" w:hAnsiTheme="minorHAnsi" w:cstheme="minorHAnsi"/>
          <w:szCs w:val="24"/>
          <w:shd w:val="clear" w:color="auto" w:fill="FFFFFF"/>
        </w:rPr>
      </w:pPr>
      <w:r w:rsidRPr="00B518E9">
        <w:rPr>
          <w:rFonts w:asciiTheme="minorHAnsi" w:eastAsia="Calibri" w:hAnsiTheme="minorHAnsi" w:cstheme="minorHAnsi"/>
          <w:szCs w:val="24"/>
        </w:rPr>
        <w:t>Jeżeli Zamawiający uzna, że okoliczności wskazane przez Wykonawcę, jako stanowiące podstawę do zmiany umowy nie są zasadne, Wykonawca zobowiązany jest do realizacji zadania zgodnie z warunkami zawartymi w umowie. Zmiana umowy może nastąpić w formie pisemnej, pod rygorem nieważności takiego oświadczenia.</w:t>
      </w:r>
    </w:p>
    <w:p w:rsidR="00B142BB" w:rsidRPr="00B518E9" w:rsidRDefault="00B142BB" w:rsidP="00B518E9">
      <w:pPr>
        <w:pStyle w:val="Tekstpodstawowy"/>
        <w:widowControl w:val="0"/>
        <w:numPr>
          <w:ilvl w:val="0"/>
          <w:numId w:val="27"/>
        </w:numPr>
        <w:suppressAutoHyphens/>
        <w:spacing w:after="120" w:line="276" w:lineRule="auto"/>
        <w:rPr>
          <w:rFonts w:asciiTheme="minorHAnsi" w:hAnsiTheme="minorHAnsi" w:cstheme="minorHAnsi"/>
          <w:szCs w:val="24"/>
          <w:shd w:val="clear" w:color="auto" w:fill="FFFFFF"/>
        </w:rPr>
      </w:pPr>
      <w:r w:rsidRPr="00B518E9">
        <w:rPr>
          <w:rFonts w:asciiTheme="minorHAnsi" w:eastAsia="Calibri" w:hAnsiTheme="minorHAnsi" w:cstheme="minorHAnsi"/>
          <w:szCs w:val="24"/>
        </w:rPr>
        <w:t xml:space="preserve">Powyższe postanowienia stanowią katalog zmian, na które </w:t>
      </w:r>
      <w:r w:rsidR="00DA7F2D" w:rsidRPr="00B518E9">
        <w:rPr>
          <w:rFonts w:asciiTheme="minorHAnsi" w:eastAsia="Calibri" w:hAnsiTheme="minorHAnsi" w:cstheme="minorHAnsi"/>
          <w:szCs w:val="24"/>
        </w:rPr>
        <w:t>Z</w:t>
      </w:r>
      <w:r w:rsidRPr="00B518E9">
        <w:rPr>
          <w:rFonts w:asciiTheme="minorHAnsi" w:eastAsia="Calibri" w:hAnsiTheme="minorHAnsi" w:cstheme="minorHAnsi"/>
          <w:szCs w:val="24"/>
        </w:rPr>
        <w:t xml:space="preserve">amawiający może wyrazić zgodę. Powyższe postanowienia nie stanowią zobowiązania </w:t>
      </w:r>
      <w:r w:rsidR="00DA7F2D" w:rsidRPr="00B518E9">
        <w:rPr>
          <w:rFonts w:asciiTheme="minorHAnsi" w:eastAsia="Calibri" w:hAnsiTheme="minorHAnsi" w:cstheme="minorHAnsi"/>
          <w:szCs w:val="24"/>
        </w:rPr>
        <w:t>Z</w:t>
      </w:r>
      <w:r w:rsidRPr="00B518E9">
        <w:rPr>
          <w:rFonts w:asciiTheme="minorHAnsi" w:eastAsia="Calibri" w:hAnsiTheme="minorHAnsi" w:cstheme="minorHAnsi"/>
          <w:szCs w:val="24"/>
        </w:rPr>
        <w:t>amawiającego do wyrażenia zgody na ich wprowadzenie.</w:t>
      </w:r>
    </w:p>
    <w:p w:rsidR="00231422" w:rsidRPr="00B518E9" w:rsidRDefault="00231422" w:rsidP="00B518E9">
      <w:pPr>
        <w:pStyle w:val="Akapitzlist"/>
        <w:numPr>
          <w:ilvl w:val="0"/>
          <w:numId w:val="27"/>
        </w:numPr>
        <w:contextualSpacing w:val="0"/>
        <w:jc w:val="both"/>
        <w:rPr>
          <w:rFonts w:asciiTheme="minorHAnsi" w:hAnsiTheme="minorHAnsi" w:cstheme="minorHAnsi"/>
          <w:sz w:val="24"/>
          <w:szCs w:val="24"/>
          <w:shd w:val="clear" w:color="auto" w:fill="FFFFFF"/>
        </w:rPr>
      </w:pPr>
      <w:r w:rsidRPr="00B518E9">
        <w:rPr>
          <w:rFonts w:asciiTheme="minorHAnsi" w:hAnsiTheme="minorHAnsi" w:cstheme="minorHAnsi"/>
          <w:sz w:val="24"/>
          <w:szCs w:val="24"/>
          <w:shd w:val="clear" w:color="auto" w:fill="FFFFFF"/>
        </w:rPr>
        <w:t>Zmiany postanowień umowy następują zgodnie z zasadami określonymi w umowie oraz przy zastosowaniu przepisów ustawy Prawo zamówień publicznych i nie mogą prowadzić do zmiany charakteru umowy.</w:t>
      </w:r>
    </w:p>
    <w:p w:rsidR="00231422" w:rsidRPr="00B518E9" w:rsidRDefault="00231422" w:rsidP="00B518E9">
      <w:pPr>
        <w:pStyle w:val="Akapitzlist"/>
        <w:numPr>
          <w:ilvl w:val="0"/>
          <w:numId w:val="27"/>
        </w:numPr>
        <w:contextualSpacing w:val="0"/>
        <w:jc w:val="both"/>
        <w:rPr>
          <w:rFonts w:asciiTheme="minorHAnsi" w:hAnsiTheme="minorHAnsi" w:cstheme="minorHAnsi"/>
          <w:sz w:val="24"/>
          <w:szCs w:val="24"/>
          <w:shd w:val="clear" w:color="auto" w:fill="FFFFFF"/>
        </w:rPr>
      </w:pPr>
      <w:r w:rsidRPr="00B518E9">
        <w:rPr>
          <w:rFonts w:asciiTheme="minorHAnsi" w:hAnsiTheme="minorHAnsi" w:cstheme="minorHAnsi"/>
          <w:sz w:val="24"/>
          <w:szCs w:val="24"/>
          <w:shd w:val="clear" w:color="auto" w:fill="FFFFFF"/>
        </w:rPr>
        <w:t>Zmiana umowy dokonana z naruszeniem przepisów ustawy Prawo zamówień publicznych jest nieważna.</w:t>
      </w:r>
    </w:p>
    <w:p w:rsidR="000B299D" w:rsidRPr="00B518E9" w:rsidRDefault="00231422" w:rsidP="00B518E9">
      <w:pPr>
        <w:pStyle w:val="Akapitzlist"/>
        <w:numPr>
          <w:ilvl w:val="0"/>
          <w:numId w:val="27"/>
        </w:numPr>
        <w:contextualSpacing w:val="0"/>
        <w:jc w:val="both"/>
        <w:rPr>
          <w:rFonts w:asciiTheme="minorHAnsi" w:hAnsiTheme="minorHAnsi" w:cstheme="minorHAnsi"/>
          <w:sz w:val="24"/>
          <w:szCs w:val="24"/>
          <w:shd w:val="clear" w:color="auto" w:fill="FFFFFF"/>
        </w:rPr>
      </w:pPr>
      <w:r w:rsidRPr="00B518E9">
        <w:rPr>
          <w:rFonts w:asciiTheme="minorHAnsi" w:hAnsiTheme="minorHAnsi" w:cstheme="minorHAnsi"/>
          <w:sz w:val="24"/>
          <w:szCs w:val="24"/>
          <w:shd w:val="clear" w:color="auto" w:fill="FFFFFF"/>
        </w:rPr>
        <w:t>Zmiana umowy może także nastąpić w przypadkach, o których mowa w art. 454 ustawy Prawo zamówień publicznych.</w:t>
      </w:r>
    </w:p>
    <w:p w:rsidR="00DE04CD" w:rsidRPr="00B518E9" w:rsidRDefault="00DE04CD" w:rsidP="00B518E9">
      <w:pPr>
        <w:spacing w:line="276" w:lineRule="auto"/>
        <w:jc w:val="both"/>
        <w:rPr>
          <w:rFonts w:asciiTheme="minorHAnsi" w:hAnsiTheme="minorHAnsi" w:cstheme="minorHAnsi"/>
        </w:rPr>
      </w:pPr>
    </w:p>
    <w:p w:rsidR="00DE04CD" w:rsidRDefault="00DE04CD" w:rsidP="00B518E9">
      <w:pPr>
        <w:widowControl w:val="0"/>
        <w:tabs>
          <w:tab w:val="left" w:pos="10206"/>
        </w:tabs>
        <w:autoSpaceDE w:val="0"/>
        <w:autoSpaceDN w:val="0"/>
        <w:adjustRightInd w:val="0"/>
        <w:spacing w:after="120" w:line="276" w:lineRule="auto"/>
        <w:ind w:left="142" w:right="284" w:hanging="340"/>
        <w:jc w:val="center"/>
        <w:rPr>
          <w:rFonts w:asciiTheme="minorHAnsi" w:hAnsiTheme="minorHAnsi" w:cstheme="minorHAnsi"/>
          <w:b/>
        </w:rPr>
      </w:pPr>
      <w:r w:rsidRPr="00B518E9">
        <w:rPr>
          <w:rFonts w:asciiTheme="minorHAnsi" w:hAnsiTheme="minorHAnsi" w:cstheme="minorHAnsi"/>
          <w:b/>
        </w:rPr>
        <w:t xml:space="preserve">§ </w:t>
      </w:r>
      <w:r w:rsidR="002835B5" w:rsidRPr="00B518E9">
        <w:rPr>
          <w:rFonts w:asciiTheme="minorHAnsi" w:hAnsiTheme="minorHAnsi" w:cstheme="minorHAnsi"/>
          <w:b/>
        </w:rPr>
        <w:t>1</w:t>
      </w:r>
      <w:r w:rsidR="00092CF2">
        <w:rPr>
          <w:rFonts w:asciiTheme="minorHAnsi" w:hAnsiTheme="minorHAnsi" w:cstheme="minorHAnsi"/>
          <w:b/>
        </w:rPr>
        <w:t>9</w:t>
      </w:r>
    </w:p>
    <w:p w:rsidR="00347421" w:rsidRDefault="00347421" w:rsidP="00347421">
      <w:pPr>
        <w:spacing w:line="276" w:lineRule="auto"/>
        <w:jc w:val="center"/>
        <w:rPr>
          <w:rFonts w:asciiTheme="minorHAnsi" w:hAnsiTheme="minorHAnsi" w:cstheme="minorHAnsi"/>
          <w:b/>
        </w:rPr>
      </w:pPr>
      <w:r w:rsidRPr="00347421">
        <w:rPr>
          <w:rFonts w:asciiTheme="minorHAnsi" w:hAnsiTheme="minorHAnsi" w:cstheme="minorHAnsi"/>
          <w:b/>
        </w:rPr>
        <w:t>Wymagania dotyczące zatrudnienia</w:t>
      </w:r>
    </w:p>
    <w:p w:rsidR="00347421" w:rsidRPr="00347421" w:rsidRDefault="00347421" w:rsidP="00347421">
      <w:pPr>
        <w:spacing w:line="276" w:lineRule="auto"/>
        <w:jc w:val="center"/>
        <w:rPr>
          <w:rFonts w:asciiTheme="minorHAnsi" w:hAnsiTheme="minorHAnsi" w:cstheme="minorHAnsi"/>
          <w:b/>
        </w:rPr>
      </w:pPr>
    </w:p>
    <w:p w:rsidR="00347421" w:rsidRPr="00347421" w:rsidRDefault="00347421" w:rsidP="00347421">
      <w:pPr>
        <w:pStyle w:val="Akapitzlist"/>
        <w:numPr>
          <w:ilvl w:val="1"/>
          <w:numId w:val="37"/>
        </w:numPr>
        <w:suppressAutoHyphens/>
        <w:overflowPunct w:val="0"/>
        <w:autoSpaceDN w:val="0"/>
        <w:spacing w:after="0"/>
        <w:jc w:val="both"/>
        <w:rPr>
          <w:rFonts w:asciiTheme="minorHAnsi" w:hAnsiTheme="minorHAnsi" w:cstheme="minorHAnsi"/>
          <w:sz w:val="24"/>
          <w:szCs w:val="24"/>
        </w:rPr>
      </w:pPr>
      <w:r w:rsidRPr="00347421">
        <w:rPr>
          <w:rFonts w:asciiTheme="minorHAnsi" w:hAnsiTheme="minorHAnsi" w:cstheme="minorHAnsi"/>
          <w:sz w:val="24"/>
          <w:szCs w:val="24"/>
        </w:rPr>
        <w:t>Zamawiający wymaga zatrudnienia przez Wykonawcę, podwykonawcę lub dalszego podwykonawcę na podstawie umowy o pracę, osób wykonujących czynności bezpośrednio związane z wykonywaniem przedmiotu zamówienia, których wykonanie polega na wykonaniu pracy w sposób określony w art. 22 §1 ustawy z dnia 26 czerwca 1974 - Kodeks pracy.</w:t>
      </w:r>
    </w:p>
    <w:p w:rsidR="00347421" w:rsidRPr="00347421" w:rsidRDefault="00347421" w:rsidP="00347421">
      <w:pPr>
        <w:numPr>
          <w:ilvl w:val="1"/>
          <w:numId w:val="37"/>
        </w:numPr>
        <w:suppressAutoHyphens/>
        <w:overflowPunct w:val="0"/>
        <w:autoSpaceDN w:val="0"/>
        <w:spacing w:line="276" w:lineRule="auto"/>
        <w:ind w:left="284" w:firstLine="0"/>
        <w:jc w:val="both"/>
        <w:rPr>
          <w:rFonts w:asciiTheme="minorHAnsi" w:hAnsiTheme="minorHAnsi" w:cstheme="minorHAnsi"/>
        </w:rPr>
      </w:pPr>
      <w:r w:rsidRPr="00347421">
        <w:rPr>
          <w:rFonts w:asciiTheme="minorHAnsi" w:hAnsiTheme="minorHAnsi" w:cstheme="minorHAnsi"/>
        </w:rPr>
        <w:t>Zamawiający wymaga zatrudnienia, o którym mowa w pkt 1, do wykonania czynności:</w:t>
      </w:r>
    </w:p>
    <w:p w:rsidR="00347421" w:rsidRPr="00347421" w:rsidRDefault="00347421" w:rsidP="00347421">
      <w:pPr>
        <w:pStyle w:val="Akapitzlist"/>
        <w:numPr>
          <w:ilvl w:val="0"/>
          <w:numId w:val="43"/>
        </w:numPr>
        <w:suppressAutoHyphens/>
        <w:overflowPunct w:val="0"/>
        <w:autoSpaceDN w:val="0"/>
        <w:jc w:val="both"/>
        <w:rPr>
          <w:rFonts w:asciiTheme="minorHAnsi" w:hAnsiTheme="minorHAnsi" w:cstheme="minorHAnsi"/>
          <w:sz w:val="24"/>
          <w:szCs w:val="24"/>
        </w:rPr>
      </w:pPr>
      <w:r w:rsidRPr="00347421">
        <w:rPr>
          <w:rFonts w:asciiTheme="minorHAnsi" w:hAnsiTheme="minorHAnsi" w:cstheme="minorHAnsi"/>
          <w:sz w:val="24"/>
          <w:szCs w:val="24"/>
        </w:rPr>
        <w:t>kierowanie pojazdami,</w:t>
      </w:r>
    </w:p>
    <w:p w:rsidR="00347421" w:rsidRPr="00347421" w:rsidRDefault="00347421" w:rsidP="00347421">
      <w:pPr>
        <w:pStyle w:val="Akapitzlist"/>
        <w:numPr>
          <w:ilvl w:val="0"/>
          <w:numId w:val="43"/>
        </w:numPr>
        <w:suppressAutoHyphens/>
        <w:overflowPunct w:val="0"/>
        <w:autoSpaceDN w:val="0"/>
        <w:jc w:val="both"/>
        <w:rPr>
          <w:rFonts w:asciiTheme="minorHAnsi" w:hAnsiTheme="minorHAnsi" w:cstheme="minorHAnsi"/>
          <w:sz w:val="24"/>
          <w:szCs w:val="24"/>
        </w:rPr>
      </w:pPr>
      <w:r w:rsidRPr="00347421">
        <w:rPr>
          <w:rFonts w:asciiTheme="minorHAnsi" w:hAnsiTheme="minorHAnsi" w:cstheme="minorHAnsi"/>
          <w:sz w:val="24"/>
          <w:szCs w:val="24"/>
        </w:rPr>
        <w:t>prace wspomagające odbiór i zagospodarowanie odpadów (załadunek, rozładunek,</w:t>
      </w:r>
      <w:r w:rsidRPr="00347421">
        <w:rPr>
          <w:rFonts w:asciiTheme="minorHAnsi" w:hAnsiTheme="minorHAnsi" w:cstheme="minorHAnsi"/>
          <w:color w:val="FF0000"/>
          <w:sz w:val="24"/>
          <w:szCs w:val="24"/>
        </w:rPr>
        <w:t xml:space="preserve"> </w:t>
      </w:r>
      <w:r w:rsidRPr="00347421">
        <w:rPr>
          <w:rFonts w:asciiTheme="minorHAnsi" w:hAnsiTheme="minorHAnsi" w:cstheme="minorHAnsi"/>
          <w:sz w:val="24"/>
          <w:szCs w:val="24"/>
        </w:rPr>
        <w:t>rozstawianie pojemników)</w:t>
      </w:r>
    </w:p>
    <w:p w:rsidR="00347421" w:rsidRPr="00347421" w:rsidRDefault="00347421" w:rsidP="00347421">
      <w:pPr>
        <w:pStyle w:val="Akapitzlist"/>
        <w:numPr>
          <w:ilvl w:val="1"/>
          <w:numId w:val="37"/>
        </w:numPr>
        <w:suppressAutoHyphens/>
        <w:overflowPunct w:val="0"/>
        <w:autoSpaceDN w:val="0"/>
        <w:jc w:val="both"/>
        <w:rPr>
          <w:rFonts w:asciiTheme="minorHAnsi" w:hAnsiTheme="minorHAnsi" w:cstheme="minorHAnsi"/>
          <w:sz w:val="24"/>
          <w:szCs w:val="24"/>
        </w:rPr>
      </w:pPr>
      <w:r w:rsidRPr="00347421">
        <w:rPr>
          <w:rFonts w:asciiTheme="minorHAnsi" w:hAnsiTheme="minorHAnsi" w:cstheme="minorHAnsi"/>
          <w:sz w:val="24"/>
          <w:szCs w:val="24"/>
        </w:rPr>
        <w:lastRenderedPageBreak/>
        <w:t>Sposób dokumentowania zatrudnienia:</w:t>
      </w:r>
    </w:p>
    <w:p w:rsidR="006C0096" w:rsidRDefault="00347421" w:rsidP="00347421">
      <w:pPr>
        <w:pStyle w:val="Akapitzlist"/>
        <w:numPr>
          <w:ilvl w:val="0"/>
          <w:numId w:val="44"/>
        </w:numPr>
        <w:suppressAutoHyphens/>
        <w:overflowPunct w:val="0"/>
        <w:autoSpaceDN w:val="0"/>
        <w:jc w:val="both"/>
        <w:rPr>
          <w:rFonts w:asciiTheme="minorHAnsi" w:hAnsiTheme="minorHAnsi" w:cstheme="minorHAnsi"/>
          <w:sz w:val="24"/>
          <w:szCs w:val="24"/>
        </w:rPr>
      </w:pPr>
      <w:r w:rsidRPr="006C0096">
        <w:rPr>
          <w:rFonts w:asciiTheme="minorHAnsi" w:hAnsiTheme="minorHAnsi" w:cstheme="minorHAnsi"/>
          <w:sz w:val="24"/>
          <w:szCs w:val="24"/>
        </w:rPr>
        <w:t>wykaz pracowników zatrudnionych na podstawie umowy o pracę</w:t>
      </w:r>
      <w:r w:rsidR="006C0096">
        <w:rPr>
          <w:rFonts w:asciiTheme="minorHAnsi" w:hAnsiTheme="minorHAnsi" w:cstheme="minorHAnsi"/>
          <w:sz w:val="24"/>
          <w:szCs w:val="24"/>
        </w:rPr>
        <w:t>,</w:t>
      </w:r>
    </w:p>
    <w:p w:rsidR="00347421" w:rsidRPr="006C0096" w:rsidRDefault="00347421" w:rsidP="00347421">
      <w:pPr>
        <w:pStyle w:val="Akapitzlist"/>
        <w:numPr>
          <w:ilvl w:val="0"/>
          <w:numId w:val="44"/>
        </w:numPr>
        <w:suppressAutoHyphens/>
        <w:overflowPunct w:val="0"/>
        <w:autoSpaceDN w:val="0"/>
        <w:jc w:val="both"/>
        <w:rPr>
          <w:rFonts w:asciiTheme="minorHAnsi" w:hAnsiTheme="minorHAnsi" w:cstheme="minorHAnsi"/>
          <w:sz w:val="24"/>
          <w:szCs w:val="24"/>
        </w:rPr>
      </w:pPr>
      <w:r w:rsidRPr="006C0096">
        <w:rPr>
          <w:rFonts w:asciiTheme="minorHAnsi" w:hAnsiTheme="minorHAnsi" w:cstheme="minorHAnsi"/>
          <w:sz w:val="24"/>
          <w:szCs w:val="24"/>
        </w:rPr>
        <w:t xml:space="preserve">Wykonawca na każde pisemne żądanie Zamawiającego w terminie 5 dni roboczych przekaże Zamawiającemu zanonimizowany raport ze stanu zatrudnienia, który </w:t>
      </w:r>
      <w:r w:rsidRPr="006C0096">
        <w:rPr>
          <w:rFonts w:asciiTheme="minorHAnsi" w:hAnsiTheme="minorHAnsi" w:cstheme="minorHAnsi"/>
          <w:sz w:val="24"/>
          <w:szCs w:val="24"/>
          <w:shd w:val="clear" w:color="auto" w:fill="FFFFFF"/>
        </w:rPr>
        <w:t xml:space="preserve">zawiera informacje: dane osobowe, niezbędne do weryfikacji zatrudnienia na podstawie umowy o pracę, w szczególności imię i nazwisko zatrudnionego pracownika </w:t>
      </w:r>
      <w:r w:rsidRPr="006C0096">
        <w:rPr>
          <w:rFonts w:asciiTheme="minorHAnsi" w:hAnsiTheme="minorHAnsi" w:cstheme="minorHAnsi"/>
          <w:sz w:val="24"/>
          <w:szCs w:val="24"/>
        </w:rPr>
        <w:t>(</w:t>
      </w:r>
      <w:proofErr w:type="spellStart"/>
      <w:r w:rsidRPr="006C0096">
        <w:rPr>
          <w:rFonts w:asciiTheme="minorHAnsi" w:hAnsiTheme="minorHAnsi" w:cstheme="minorHAnsi"/>
          <w:sz w:val="24"/>
          <w:szCs w:val="24"/>
        </w:rPr>
        <w:t>anonimizacji</w:t>
      </w:r>
      <w:proofErr w:type="spellEnd"/>
      <w:r w:rsidRPr="006C0096">
        <w:rPr>
          <w:rFonts w:asciiTheme="minorHAnsi" w:hAnsiTheme="minorHAnsi" w:cstheme="minorHAnsi"/>
          <w:sz w:val="24"/>
          <w:szCs w:val="24"/>
        </w:rPr>
        <w:t xml:space="preserve"> nie podlega imię i nazwisko pracownika)</w:t>
      </w:r>
      <w:r w:rsidRPr="006C0096">
        <w:rPr>
          <w:rFonts w:asciiTheme="minorHAnsi" w:hAnsiTheme="minorHAnsi" w:cstheme="minorHAnsi"/>
          <w:sz w:val="24"/>
          <w:szCs w:val="24"/>
          <w:shd w:val="clear" w:color="auto" w:fill="FFFFFF"/>
        </w:rPr>
        <w:t>, datę zawarcia umowy o pracę, rodzaj umowy o pracę i zakres obowiązków pracownika)</w:t>
      </w:r>
      <w:r w:rsidRPr="006C0096">
        <w:rPr>
          <w:rFonts w:asciiTheme="minorHAnsi" w:hAnsiTheme="minorHAnsi" w:cstheme="minorHAnsi"/>
          <w:sz w:val="24"/>
          <w:szCs w:val="24"/>
        </w:rPr>
        <w:t>.</w:t>
      </w:r>
    </w:p>
    <w:p w:rsidR="00347421" w:rsidRPr="00347421" w:rsidRDefault="00347421" w:rsidP="00347421">
      <w:pPr>
        <w:pStyle w:val="Akapitzlist"/>
        <w:numPr>
          <w:ilvl w:val="0"/>
          <w:numId w:val="44"/>
        </w:numPr>
        <w:suppressAutoHyphens/>
        <w:overflowPunct w:val="0"/>
        <w:autoSpaceDN w:val="0"/>
        <w:jc w:val="both"/>
        <w:rPr>
          <w:rFonts w:asciiTheme="minorHAnsi" w:hAnsiTheme="minorHAnsi" w:cstheme="minorHAnsi"/>
          <w:sz w:val="24"/>
          <w:szCs w:val="24"/>
        </w:rPr>
      </w:pPr>
      <w:r w:rsidRPr="00347421">
        <w:rPr>
          <w:rFonts w:asciiTheme="minorHAnsi" w:hAnsiTheme="minorHAnsi" w:cstheme="minorHAnsi"/>
          <w:sz w:val="24"/>
          <w:szCs w:val="24"/>
        </w:rPr>
        <w:t>Wykonawcy przysługuje prawo zmiany pracowników, jednak zobowiązany jest do zachowania ciągłości zatrudnienia w zakresie czynności wykonywanych przez osoby wskazane w ust.</w:t>
      </w:r>
      <w:r>
        <w:rPr>
          <w:rFonts w:asciiTheme="minorHAnsi" w:hAnsiTheme="minorHAnsi" w:cstheme="minorHAnsi"/>
          <w:sz w:val="24"/>
          <w:szCs w:val="24"/>
        </w:rPr>
        <w:t xml:space="preserve"> </w:t>
      </w:r>
      <w:r w:rsidRPr="00347421">
        <w:rPr>
          <w:rFonts w:asciiTheme="minorHAnsi" w:hAnsiTheme="minorHAnsi" w:cstheme="minorHAnsi"/>
          <w:sz w:val="24"/>
          <w:szCs w:val="24"/>
        </w:rPr>
        <w:t>2.</w:t>
      </w:r>
    </w:p>
    <w:p w:rsidR="00347421" w:rsidRPr="00347421" w:rsidRDefault="00347421" w:rsidP="00347421">
      <w:pPr>
        <w:pStyle w:val="Akapitzlist"/>
        <w:numPr>
          <w:ilvl w:val="1"/>
          <w:numId w:val="37"/>
        </w:numPr>
        <w:suppressAutoHyphens/>
        <w:overflowPunct w:val="0"/>
        <w:autoSpaceDN w:val="0"/>
        <w:jc w:val="both"/>
        <w:rPr>
          <w:rFonts w:asciiTheme="minorHAnsi" w:hAnsiTheme="minorHAnsi" w:cstheme="minorHAnsi"/>
          <w:sz w:val="24"/>
          <w:szCs w:val="24"/>
        </w:rPr>
      </w:pPr>
      <w:r w:rsidRPr="00347421">
        <w:rPr>
          <w:rFonts w:asciiTheme="minorHAnsi" w:hAnsiTheme="minorHAnsi" w:cstheme="minorHAnsi"/>
          <w:sz w:val="24"/>
          <w:szCs w:val="24"/>
        </w:rPr>
        <w:t>Sankcje z tytułu niespełnienia wymogów w zakresie zatrudnienia:</w:t>
      </w:r>
    </w:p>
    <w:p w:rsidR="00347421" w:rsidRPr="00347421" w:rsidRDefault="00347421" w:rsidP="00347421">
      <w:pPr>
        <w:pStyle w:val="Akapitzlist"/>
        <w:numPr>
          <w:ilvl w:val="0"/>
          <w:numId w:val="45"/>
        </w:numPr>
        <w:suppressAutoHyphens/>
        <w:overflowPunct w:val="0"/>
        <w:autoSpaceDN w:val="0"/>
        <w:jc w:val="both"/>
        <w:rPr>
          <w:rFonts w:asciiTheme="minorHAnsi" w:hAnsiTheme="minorHAnsi" w:cstheme="minorHAnsi"/>
          <w:sz w:val="24"/>
          <w:szCs w:val="24"/>
        </w:rPr>
      </w:pPr>
      <w:r w:rsidRPr="00347421">
        <w:rPr>
          <w:rFonts w:asciiTheme="minorHAnsi" w:hAnsiTheme="minorHAnsi" w:cstheme="minorHAnsi"/>
          <w:sz w:val="24"/>
          <w:szCs w:val="24"/>
        </w:rPr>
        <w:t xml:space="preserve">w przypadku gdy czynności związane z realizacją przedmiotu zamówienia wykonywać będzie osoba nie zatrudniona na umowę o pracę co zostanie potwierdzone przez Zamawiającego lub jego przedstawicieli, Wykonawca zapłaci Zamawiającemu karę umowną zgodnie z zapisami </w:t>
      </w:r>
      <w:r w:rsidRPr="00347421">
        <w:rPr>
          <w:rFonts w:asciiTheme="minorHAnsi" w:hAnsiTheme="minorHAnsi" w:cstheme="minorHAnsi"/>
          <w:bCs/>
          <w:sz w:val="24"/>
          <w:szCs w:val="24"/>
        </w:rPr>
        <w:t>§ 13</w:t>
      </w:r>
      <w:r w:rsidRPr="00347421">
        <w:rPr>
          <w:rFonts w:asciiTheme="minorHAnsi" w:hAnsiTheme="minorHAnsi" w:cstheme="minorHAnsi"/>
          <w:sz w:val="24"/>
          <w:szCs w:val="24"/>
        </w:rPr>
        <w:t xml:space="preserve"> ust 1 pkt 25.</w:t>
      </w:r>
    </w:p>
    <w:p w:rsidR="00347421" w:rsidRPr="00347421" w:rsidRDefault="00347421" w:rsidP="00347421">
      <w:pPr>
        <w:pStyle w:val="Akapitzlist"/>
        <w:numPr>
          <w:ilvl w:val="1"/>
          <w:numId w:val="37"/>
        </w:numPr>
        <w:suppressAutoHyphens/>
        <w:overflowPunct w:val="0"/>
        <w:autoSpaceDN w:val="0"/>
        <w:jc w:val="both"/>
        <w:rPr>
          <w:rFonts w:asciiTheme="minorHAnsi" w:hAnsiTheme="minorHAnsi" w:cstheme="minorHAnsi"/>
          <w:sz w:val="24"/>
          <w:szCs w:val="24"/>
        </w:rPr>
      </w:pPr>
      <w:r w:rsidRPr="00347421">
        <w:rPr>
          <w:rFonts w:asciiTheme="minorHAnsi" w:hAnsiTheme="minorHAnsi" w:cstheme="minorHAnsi"/>
          <w:sz w:val="24"/>
          <w:szCs w:val="24"/>
        </w:rPr>
        <w:t>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do żądania przedstawienia:</w:t>
      </w:r>
    </w:p>
    <w:p w:rsidR="00347421" w:rsidRPr="00347421" w:rsidRDefault="00347421" w:rsidP="00347421">
      <w:pPr>
        <w:pStyle w:val="Akapitzlist"/>
        <w:numPr>
          <w:ilvl w:val="0"/>
          <w:numId w:val="42"/>
        </w:numPr>
        <w:suppressAutoHyphens/>
        <w:overflowPunct w:val="0"/>
        <w:autoSpaceDN w:val="0"/>
        <w:ind w:left="1418" w:hanging="284"/>
        <w:jc w:val="both"/>
        <w:rPr>
          <w:rFonts w:asciiTheme="minorHAnsi" w:hAnsiTheme="minorHAnsi" w:cstheme="minorHAnsi"/>
          <w:sz w:val="24"/>
          <w:szCs w:val="24"/>
        </w:rPr>
      </w:pPr>
      <w:r w:rsidRPr="00347421">
        <w:rPr>
          <w:rFonts w:asciiTheme="minorHAnsi" w:hAnsiTheme="minorHAnsi" w:cstheme="minorHAnsi"/>
          <w:sz w:val="24"/>
          <w:szCs w:val="24"/>
        </w:rPr>
        <w:t>oświadczeń i dokumentów w zakresie potwierdzenia spełniania ww. wymogów i dokonywania ich oceny.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347421" w:rsidRPr="00347421" w:rsidRDefault="00347421" w:rsidP="00347421">
      <w:pPr>
        <w:pStyle w:val="Akapitzlist"/>
        <w:numPr>
          <w:ilvl w:val="0"/>
          <w:numId w:val="42"/>
        </w:numPr>
        <w:suppressAutoHyphens/>
        <w:overflowPunct w:val="0"/>
        <w:autoSpaceDN w:val="0"/>
        <w:ind w:left="1418" w:hanging="284"/>
        <w:jc w:val="both"/>
        <w:rPr>
          <w:rFonts w:asciiTheme="minorHAnsi" w:hAnsiTheme="minorHAnsi" w:cstheme="minorHAnsi"/>
          <w:sz w:val="24"/>
          <w:szCs w:val="24"/>
        </w:rPr>
      </w:pPr>
      <w:r w:rsidRPr="00347421">
        <w:rPr>
          <w:rFonts w:asciiTheme="minorHAnsi" w:hAnsiTheme="minorHAnsi" w:cstheme="minorHAnsi"/>
          <w:sz w:val="24"/>
          <w:szCs w:val="24"/>
        </w:rPr>
        <w:t>raportu, o którym mowa w ust. 3 lit. b);</w:t>
      </w:r>
    </w:p>
    <w:p w:rsidR="00347421" w:rsidRPr="00347421" w:rsidRDefault="00347421" w:rsidP="00347421">
      <w:pPr>
        <w:pStyle w:val="Akapitzlist"/>
        <w:numPr>
          <w:ilvl w:val="0"/>
          <w:numId w:val="42"/>
        </w:numPr>
        <w:suppressAutoHyphens/>
        <w:overflowPunct w:val="0"/>
        <w:autoSpaceDN w:val="0"/>
        <w:ind w:left="1418" w:hanging="284"/>
        <w:jc w:val="both"/>
        <w:rPr>
          <w:rFonts w:asciiTheme="minorHAnsi" w:hAnsiTheme="minorHAnsi" w:cstheme="minorHAnsi"/>
          <w:sz w:val="24"/>
          <w:szCs w:val="24"/>
        </w:rPr>
      </w:pPr>
      <w:r w:rsidRPr="00347421">
        <w:rPr>
          <w:rFonts w:asciiTheme="minorHAnsi" w:hAnsiTheme="minorHAnsi" w:cstheme="minorHAnsi"/>
          <w:sz w:val="24"/>
          <w:szCs w:val="24"/>
        </w:rPr>
        <w:t>wyjaśnień w przypadku wątpliwości w zakresie potwierdzenia spełniania ww. wymogów;</w:t>
      </w:r>
    </w:p>
    <w:p w:rsidR="00347421" w:rsidRPr="00347421" w:rsidRDefault="00347421" w:rsidP="00347421">
      <w:pPr>
        <w:pStyle w:val="Akapitzlist"/>
        <w:numPr>
          <w:ilvl w:val="0"/>
          <w:numId w:val="42"/>
        </w:numPr>
        <w:suppressAutoHyphens/>
        <w:overflowPunct w:val="0"/>
        <w:autoSpaceDN w:val="0"/>
        <w:ind w:left="1418" w:hanging="284"/>
        <w:jc w:val="both"/>
        <w:rPr>
          <w:rFonts w:asciiTheme="minorHAnsi" w:hAnsiTheme="minorHAnsi" w:cstheme="minorHAnsi"/>
          <w:sz w:val="24"/>
          <w:szCs w:val="24"/>
        </w:rPr>
      </w:pPr>
      <w:r w:rsidRPr="00347421">
        <w:rPr>
          <w:rFonts w:asciiTheme="minorHAnsi" w:hAnsiTheme="minorHAnsi" w:cstheme="minorHAnsi"/>
          <w:sz w:val="24"/>
          <w:szCs w:val="24"/>
        </w:rPr>
        <w:t>poświadczonej za zgodność z oryginałem odpowiednio przez wykonawcę lub podwykonawcę kopii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w:t>
      </w:r>
      <w:r w:rsidRPr="00347421">
        <w:rPr>
          <w:rFonts w:asciiTheme="minorHAnsi" w:hAnsiTheme="minorHAnsi" w:cstheme="minorHAnsi"/>
          <w:i/>
          <w:sz w:val="24"/>
          <w:szCs w:val="24"/>
        </w:rPr>
        <w:t>:</w:t>
      </w:r>
      <w:r w:rsidRPr="00347421">
        <w:rPr>
          <w:rFonts w:asciiTheme="minorHAnsi" w:hAnsiTheme="minorHAnsi" w:cstheme="minorHAnsi"/>
          <w:sz w:val="24"/>
          <w:szCs w:val="24"/>
        </w:rPr>
        <w:t xml:space="preserve"> Imię i nazwisko pracownika nie podlega </w:t>
      </w:r>
      <w:proofErr w:type="spellStart"/>
      <w:r w:rsidRPr="00347421">
        <w:rPr>
          <w:rFonts w:asciiTheme="minorHAnsi" w:hAnsiTheme="minorHAnsi" w:cstheme="minorHAnsi"/>
          <w:sz w:val="24"/>
          <w:szCs w:val="24"/>
        </w:rPr>
        <w:t>anonimizacji</w:t>
      </w:r>
      <w:proofErr w:type="spellEnd"/>
      <w:r w:rsidRPr="00347421">
        <w:rPr>
          <w:rFonts w:asciiTheme="minorHAnsi" w:hAnsiTheme="minorHAnsi" w:cstheme="minorHAnsi"/>
          <w:sz w:val="24"/>
          <w:szCs w:val="24"/>
        </w:rPr>
        <w:t xml:space="preserve">. Informacje </w:t>
      </w:r>
      <w:r w:rsidRPr="00347421">
        <w:rPr>
          <w:rFonts w:asciiTheme="minorHAnsi" w:hAnsiTheme="minorHAnsi" w:cstheme="minorHAnsi"/>
          <w:sz w:val="24"/>
          <w:szCs w:val="24"/>
        </w:rPr>
        <w:lastRenderedPageBreak/>
        <w:t>takie jak: data zawarcia umowy, rodzaj umowy o pracę i wymiar etatu powinny być możliwe do zidentyfikowania;</w:t>
      </w:r>
    </w:p>
    <w:p w:rsidR="00347421" w:rsidRPr="00347421" w:rsidRDefault="00347421" w:rsidP="00347421">
      <w:pPr>
        <w:pStyle w:val="Akapitzlist"/>
        <w:numPr>
          <w:ilvl w:val="0"/>
          <w:numId w:val="42"/>
        </w:numPr>
        <w:suppressAutoHyphens/>
        <w:overflowPunct w:val="0"/>
        <w:autoSpaceDN w:val="0"/>
        <w:ind w:left="1418" w:hanging="284"/>
        <w:jc w:val="both"/>
        <w:rPr>
          <w:rFonts w:asciiTheme="minorHAnsi" w:hAnsiTheme="minorHAnsi" w:cstheme="minorHAnsi"/>
          <w:sz w:val="24"/>
          <w:szCs w:val="24"/>
        </w:rPr>
      </w:pPr>
      <w:r w:rsidRPr="00347421">
        <w:rPr>
          <w:rFonts w:asciiTheme="minorHAnsi" w:hAnsiTheme="minorHAnsi" w:cstheme="minorHAnsi"/>
          <w:sz w:val="24"/>
          <w:szCs w:val="24"/>
        </w:rPr>
        <w:t>zaświadczenie właściwego oddziału ZUS, potwierdzającego opłacanie przez wykonawcę lub podwykonawcę składek na ubezpieczenia społeczne i zdrowotne z tytułu zatrudnienia na podstawie umów o pracę za ostatni okres rozliczeniowy;</w:t>
      </w:r>
    </w:p>
    <w:p w:rsidR="00347421" w:rsidRPr="00347421" w:rsidRDefault="00347421" w:rsidP="00347421">
      <w:pPr>
        <w:pStyle w:val="Akapitzlist"/>
        <w:numPr>
          <w:ilvl w:val="0"/>
          <w:numId w:val="42"/>
        </w:numPr>
        <w:suppressAutoHyphens/>
        <w:overflowPunct w:val="0"/>
        <w:autoSpaceDN w:val="0"/>
        <w:ind w:left="1418" w:hanging="284"/>
        <w:jc w:val="both"/>
        <w:rPr>
          <w:rFonts w:asciiTheme="minorHAnsi" w:hAnsiTheme="minorHAnsi" w:cstheme="minorHAnsi"/>
          <w:sz w:val="24"/>
          <w:szCs w:val="24"/>
        </w:rPr>
      </w:pPr>
      <w:r w:rsidRPr="00347421">
        <w:rPr>
          <w:rFonts w:asciiTheme="minorHAnsi" w:hAnsiTheme="minorHAnsi" w:cstheme="minorHAnsi"/>
          <w:sz w:val="24"/>
          <w:szCs w:val="24"/>
        </w:rPr>
        <w:t>żądania przedstawienia poświadczonej za zgodność z oryginałem odpowiednio przez wykonawcę lub podwykonawcę kopii dowodu potwierdzającego zgłoszenie pracownika przez pracodawcę do ubezpieczeń, zanonimizowaną w sposób zapewniający ochronę danych osobowych pracowników</w:t>
      </w:r>
      <w:r w:rsidRPr="00347421">
        <w:rPr>
          <w:rFonts w:asciiTheme="minorHAnsi" w:hAnsiTheme="minorHAnsi" w:cstheme="minorHAnsi"/>
          <w:i/>
          <w:sz w:val="24"/>
          <w:szCs w:val="24"/>
        </w:rPr>
        <w:t>.</w:t>
      </w:r>
      <w:r w:rsidRPr="00347421">
        <w:rPr>
          <w:rFonts w:asciiTheme="minorHAnsi" w:hAnsiTheme="minorHAnsi" w:cstheme="minorHAnsi"/>
          <w:sz w:val="24"/>
          <w:szCs w:val="24"/>
        </w:rPr>
        <w:t xml:space="preserve"> Imię i nazwisko pracownika nie podlega </w:t>
      </w:r>
      <w:proofErr w:type="spellStart"/>
      <w:r w:rsidRPr="00347421">
        <w:rPr>
          <w:rFonts w:asciiTheme="minorHAnsi" w:hAnsiTheme="minorHAnsi" w:cstheme="minorHAnsi"/>
          <w:sz w:val="24"/>
          <w:szCs w:val="24"/>
        </w:rPr>
        <w:t>anonimizacji</w:t>
      </w:r>
      <w:proofErr w:type="spellEnd"/>
      <w:r w:rsidRPr="00347421">
        <w:rPr>
          <w:rFonts w:asciiTheme="minorHAnsi" w:hAnsiTheme="minorHAnsi" w:cstheme="minorHAnsi"/>
          <w:sz w:val="24"/>
          <w:szCs w:val="24"/>
        </w:rPr>
        <w:t>;</w:t>
      </w:r>
    </w:p>
    <w:p w:rsidR="00347421" w:rsidRPr="00347421" w:rsidRDefault="00347421" w:rsidP="00347421">
      <w:pPr>
        <w:pStyle w:val="Akapitzlist"/>
        <w:numPr>
          <w:ilvl w:val="0"/>
          <w:numId w:val="42"/>
        </w:numPr>
        <w:suppressAutoHyphens/>
        <w:overflowPunct w:val="0"/>
        <w:autoSpaceDN w:val="0"/>
        <w:ind w:left="1418" w:hanging="284"/>
        <w:jc w:val="both"/>
        <w:rPr>
          <w:rFonts w:asciiTheme="minorHAnsi" w:hAnsiTheme="minorHAnsi" w:cstheme="minorHAnsi"/>
          <w:sz w:val="24"/>
          <w:szCs w:val="24"/>
        </w:rPr>
      </w:pPr>
      <w:r w:rsidRPr="00347421">
        <w:rPr>
          <w:rFonts w:asciiTheme="minorHAnsi" w:hAnsiTheme="minorHAnsi" w:cstheme="minorHAnsi"/>
          <w:sz w:val="24"/>
          <w:szCs w:val="24"/>
        </w:rPr>
        <w:t>przeprowadzania kontroli na miejscu wykonywania świadczenia;</w:t>
      </w:r>
    </w:p>
    <w:p w:rsidR="00347421" w:rsidRPr="00347421" w:rsidRDefault="00347421" w:rsidP="00347421">
      <w:pPr>
        <w:pStyle w:val="Akapitzlist"/>
        <w:numPr>
          <w:ilvl w:val="0"/>
          <w:numId w:val="42"/>
        </w:numPr>
        <w:suppressAutoHyphens/>
        <w:overflowPunct w:val="0"/>
        <w:autoSpaceDN w:val="0"/>
        <w:ind w:left="1418" w:hanging="284"/>
        <w:jc w:val="both"/>
        <w:rPr>
          <w:rFonts w:asciiTheme="minorHAnsi" w:hAnsiTheme="minorHAnsi" w:cstheme="minorHAnsi"/>
          <w:sz w:val="24"/>
          <w:szCs w:val="24"/>
        </w:rPr>
      </w:pPr>
      <w:r w:rsidRPr="00347421">
        <w:rPr>
          <w:rFonts w:asciiTheme="minorHAnsi" w:hAnsiTheme="minorHAnsi" w:cstheme="minorHAnsi"/>
          <w:sz w:val="24"/>
          <w:szCs w:val="24"/>
        </w:rPr>
        <w:t>zwrócenie się do Państwowej Inspekcji Pracy, o przeprowadzenie u Wykonawcy lub podwykonawcy kontroli.</w:t>
      </w:r>
    </w:p>
    <w:p w:rsidR="00347421" w:rsidRPr="00B518E9" w:rsidRDefault="00347421" w:rsidP="00B518E9">
      <w:pPr>
        <w:widowControl w:val="0"/>
        <w:tabs>
          <w:tab w:val="left" w:pos="10206"/>
        </w:tabs>
        <w:autoSpaceDE w:val="0"/>
        <w:autoSpaceDN w:val="0"/>
        <w:adjustRightInd w:val="0"/>
        <w:spacing w:after="120" w:line="276" w:lineRule="auto"/>
        <w:ind w:left="142" w:right="284" w:hanging="340"/>
        <w:jc w:val="center"/>
        <w:rPr>
          <w:rFonts w:asciiTheme="minorHAnsi" w:hAnsiTheme="minorHAnsi" w:cstheme="minorHAnsi"/>
          <w:b/>
        </w:rPr>
      </w:pPr>
    </w:p>
    <w:p w:rsidR="00347421" w:rsidRDefault="00347421" w:rsidP="00347421">
      <w:pPr>
        <w:widowControl w:val="0"/>
        <w:tabs>
          <w:tab w:val="left" w:pos="10206"/>
        </w:tabs>
        <w:autoSpaceDE w:val="0"/>
        <w:autoSpaceDN w:val="0"/>
        <w:adjustRightInd w:val="0"/>
        <w:spacing w:after="120" w:line="276" w:lineRule="auto"/>
        <w:ind w:left="142" w:right="284" w:hanging="340"/>
        <w:jc w:val="center"/>
        <w:rPr>
          <w:rFonts w:asciiTheme="minorHAnsi" w:hAnsiTheme="minorHAnsi" w:cstheme="minorHAnsi"/>
          <w:b/>
        </w:rPr>
      </w:pPr>
      <w:r w:rsidRPr="00B518E9">
        <w:rPr>
          <w:rFonts w:asciiTheme="minorHAnsi" w:hAnsiTheme="minorHAnsi" w:cstheme="minorHAnsi"/>
          <w:b/>
        </w:rPr>
        <w:t xml:space="preserve">§ </w:t>
      </w:r>
      <w:r>
        <w:rPr>
          <w:rFonts w:asciiTheme="minorHAnsi" w:hAnsiTheme="minorHAnsi" w:cstheme="minorHAnsi"/>
          <w:b/>
        </w:rPr>
        <w:t>20</w:t>
      </w:r>
    </w:p>
    <w:p w:rsidR="00DE04CD" w:rsidRPr="00B518E9" w:rsidRDefault="00DE04CD" w:rsidP="00B518E9">
      <w:pPr>
        <w:widowControl w:val="0"/>
        <w:tabs>
          <w:tab w:val="left" w:pos="10206"/>
        </w:tabs>
        <w:autoSpaceDE w:val="0"/>
        <w:autoSpaceDN w:val="0"/>
        <w:adjustRightInd w:val="0"/>
        <w:spacing w:after="120" w:line="276" w:lineRule="auto"/>
        <w:ind w:left="142" w:right="284" w:hanging="340"/>
        <w:jc w:val="center"/>
        <w:rPr>
          <w:rFonts w:asciiTheme="minorHAnsi" w:hAnsiTheme="minorHAnsi" w:cstheme="minorHAnsi"/>
          <w:b/>
        </w:rPr>
      </w:pPr>
      <w:r w:rsidRPr="00B518E9">
        <w:rPr>
          <w:rFonts w:asciiTheme="minorHAnsi" w:hAnsiTheme="minorHAnsi" w:cstheme="minorHAnsi"/>
          <w:b/>
        </w:rPr>
        <w:t>Ochrona danych osobowych</w:t>
      </w:r>
    </w:p>
    <w:p w:rsidR="00DE04CD" w:rsidRPr="00B518E9" w:rsidRDefault="00DE04CD" w:rsidP="00B518E9">
      <w:pPr>
        <w:widowControl w:val="0"/>
        <w:tabs>
          <w:tab w:val="left" w:pos="10206"/>
        </w:tabs>
        <w:autoSpaceDE w:val="0"/>
        <w:autoSpaceDN w:val="0"/>
        <w:adjustRightInd w:val="0"/>
        <w:spacing w:after="120" w:line="276" w:lineRule="auto"/>
        <w:ind w:left="142" w:right="284" w:hanging="340"/>
        <w:jc w:val="center"/>
        <w:rPr>
          <w:rFonts w:asciiTheme="minorHAnsi" w:hAnsiTheme="minorHAnsi" w:cstheme="minorHAnsi"/>
          <w:b/>
        </w:rPr>
      </w:pPr>
    </w:p>
    <w:p w:rsidR="00DE04CD" w:rsidRPr="00B518E9" w:rsidRDefault="00DE04CD" w:rsidP="004C6FF9">
      <w:pPr>
        <w:widowControl w:val="0"/>
        <w:numPr>
          <w:ilvl w:val="0"/>
          <w:numId w:val="2"/>
        </w:numPr>
        <w:autoSpaceDE w:val="0"/>
        <w:autoSpaceDN w:val="0"/>
        <w:adjustRightInd w:val="0"/>
        <w:spacing w:line="276" w:lineRule="auto"/>
        <w:ind w:left="426" w:hanging="426"/>
        <w:jc w:val="both"/>
        <w:rPr>
          <w:rFonts w:asciiTheme="minorHAnsi" w:eastAsia="Calibri" w:hAnsiTheme="minorHAnsi" w:cstheme="minorHAnsi"/>
          <w:lang w:eastAsia="en-US"/>
        </w:rPr>
      </w:pPr>
      <w:r w:rsidRPr="00B518E9">
        <w:rPr>
          <w:rFonts w:asciiTheme="minorHAnsi" w:eastAsia="Calibri" w:hAnsiTheme="minorHAnsi" w:cstheme="minorHAnsi"/>
          <w:lang w:eastAsia="en-US"/>
        </w:rPr>
        <w:t>Strony Umowy potwierdzają znajomość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 Urz. UE. L Nr 119/1), zwanego „RODO”</w:t>
      </w:r>
    </w:p>
    <w:p w:rsidR="00DE04CD" w:rsidRPr="00B518E9" w:rsidRDefault="00DE04CD" w:rsidP="004C6FF9">
      <w:pPr>
        <w:widowControl w:val="0"/>
        <w:numPr>
          <w:ilvl w:val="0"/>
          <w:numId w:val="2"/>
        </w:numPr>
        <w:autoSpaceDE w:val="0"/>
        <w:autoSpaceDN w:val="0"/>
        <w:adjustRightInd w:val="0"/>
        <w:spacing w:line="276" w:lineRule="auto"/>
        <w:ind w:left="426" w:hanging="426"/>
        <w:jc w:val="both"/>
        <w:rPr>
          <w:rFonts w:asciiTheme="minorHAnsi" w:eastAsia="Calibri" w:hAnsiTheme="minorHAnsi" w:cstheme="minorHAnsi"/>
          <w:lang w:eastAsia="en-US"/>
        </w:rPr>
      </w:pPr>
      <w:r w:rsidRPr="00B518E9">
        <w:rPr>
          <w:rFonts w:asciiTheme="minorHAnsi" w:eastAsia="Calibri" w:hAnsiTheme="minorHAnsi" w:cstheme="minorHAnsi"/>
          <w:lang w:eastAsia="en-US"/>
        </w:rPr>
        <w:t xml:space="preserve">Strony niniejszej Umowy potwierdzają konieczność zawarcia dodatkowej Umowy Powierzenia Przetwarzania Danych Osobowych dla ważności realizacji niniejszej Umowy, przed powierzeniem Wykonawcy jakichkolwiek danych osobowych ze strony Zamawiającego. </w:t>
      </w:r>
    </w:p>
    <w:p w:rsidR="00DE04CD" w:rsidRPr="00B518E9" w:rsidRDefault="00DE04CD" w:rsidP="004C6FF9">
      <w:pPr>
        <w:widowControl w:val="0"/>
        <w:numPr>
          <w:ilvl w:val="0"/>
          <w:numId w:val="2"/>
        </w:numPr>
        <w:autoSpaceDE w:val="0"/>
        <w:autoSpaceDN w:val="0"/>
        <w:adjustRightInd w:val="0"/>
        <w:spacing w:line="276" w:lineRule="auto"/>
        <w:ind w:left="426" w:hanging="426"/>
        <w:jc w:val="both"/>
        <w:rPr>
          <w:rFonts w:asciiTheme="minorHAnsi" w:eastAsia="Calibri" w:hAnsiTheme="minorHAnsi" w:cstheme="minorHAnsi"/>
          <w:lang w:eastAsia="en-US"/>
        </w:rPr>
      </w:pPr>
      <w:r w:rsidRPr="00B518E9">
        <w:rPr>
          <w:rFonts w:asciiTheme="minorHAnsi" w:eastAsia="Calibri" w:hAnsiTheme="minorHAnsi" w:cstheme="minorHAnsi"/>
          <w:lang w:eastAsia="en-US"/>
        </w:rPr>
        <w:t xml:space="preserve">Umowa Powierzenia Przetwarzania Danych Osobowych, o której mowa w ust. 2, określi m.in.: </w:t>
      </w:r>
    </w:p>
    <w:p w:rsidR="00DE04CD" w:rsidRPr="00B518E9" w:rsidRDefault="00DE04CD" w:rsidP="00B518E9">
      <w:pPr>
        <w:pStyle w:val="Akapitzlist"/>
        <w:widowControl w:val="0"/>
        <w:numPr>
          <w:ilvl w:val="0"/>
          <w:numId w:val="3"/>
        </w:numPr>
        <w:autoSpaceDE w:val="0"/>
        <w:autoSpaceDN w:val="0"/>
        <w:adjustRightInd w:val="0"/>
        <w:spacing w:after="0"/>
        <w:jc w:val="both"/>
        <w:rPr>
          <w:rFonts w:asciiTheme="minorHAnsi" w:hAnsiTheme="minorHAnsi" w:cstheme="minorHAnsi"/>
          <w:sz w:val="24"/>
          <w:szCs w:val="24"/>
        </w:rPr>
      </w:pPr>
      <w:r w:rsidRPr="00B518E9">
        <w:rPr>
          <w:rFonts w:asciiTheme="minorHAnsi" w:hAnsiTheme="minorHAnsi" w:cstheme="minorHAnsi"/>
          <w:sz w:val="24"/>
          <w:szCs w:val="24"/>
        </w:rPr>
        <w:t xml:space="preserve">administratora danych i podmiot przetwarzający,  </w:t>
      </w:r>
    </w:p>
    <w:p w:rsidR="00DE04CD" w:rsidRPr="00B518E9" w:rsidRDefault="00DE04CD" w:rsidP="00B518E9">
      <w:pPr>
        <w:pStyle w:val="Akapitzlist"/>
        <w:widowControl w:val="0"/>
        <w:numPr>
          <w:ilvl w:val="0"/>
          <w:numId w:val="3"/>
        </w:numPr>
        <w:autoSpaceDE w:val="0"/>
        <w:autoSpaceDN w:val="0"/>
        <w:adjustRightInd w:val="0"/>
        <w:spacing w:after="0"/>
        <w:jc w:val="both"/>
        <w:rPr>
          <w:rFonts w:asciiTheme="minorHAnsi" w:hAnsiTheme="minorHAnsi" w:cstheme="minorHAnsi"/>
          <w:sz w:val="24"/>
          <w:szCs w:val="24"/>
        </w:rPr>
      </w:pPr>
      <w:r w:rsidRPr="00B518E9">
        <w:rPr>
          <w:rFonts w:asciiTheme="minorHAnsi" w:hAnsiTheme="minorHAnsi" w:cstheme="minorHAnsi"/>
          <w:sz w:val="24"/>
          <w:szCs w:val="24"/>
        </w:rPr>
        <w:t xml:space="preserve">przedmiot i czas trwania przetwarzania danych,  </w:t>
      </w:r>
    </w:p>
    <w:p w:rsidR="00DE04CD" w:rsidRPr="00B518E9" w:rsidRDefault="00DE04CD" w:rsidP="00B518E9">
      <w:pPr>
        <w:pStyle w:val="Akapitzlist"/>
        <w:widowControl w:val="0"/>
        <w:numPr>
          <w:ilvl w:val="0"/>
          <w:numId w:val="3"/>
        </w:numPr>
        <w:autoSpaceDE w:val="0"/>
        <w:autoSpaceDN w:val="0"/>
        <w:adjustRightInd w:val="0"/>
        <w:spacing w:after="0"/>
        <w:jc w:val="both"/>
        <w:rPr>
          <w:rFonts w:asciiTheme="minorHAnsi" w:hAnsiTheme="minorHAnsi" w:cstheme="minorHAnsi"/>
          <w:sz w:val="24"/>
          <w:szCs w:val="24"/>
        </w:rPr>
      </w:pPr>
      <w:r w:rsidRPr="00B518E9">
        <w:rPr>
          <w:rFonts w:asciiTheme="minorHAnsi" w:hAnsiTheme="minorHAnsi" w:cstheme="minorHAnsi"/>
          <w:sz w:val="24"/>
          <w:szCs w:val="24"/>
        </w:rPr>
        <w:t xml:space="preserve">charakter i cel przetwarzania, </w:t>
      </w:r>
    </w:p>
    <w:p w:rsidR="00DE04CD" w:rsidRPr="00B518E9" w:rsidRDefault="00DE04CD" w:rsidP="00B518E9">
      <w:pPr>
        <w:pStyle w:val="Akapitzlist"/>
        <w:widowControl w:val="0"/>
        <w:numPr>
          <w:ilvl w:val="0"/>
          <w:numId w:val="3"/>
        </w:numPr>
        <w:autoSpaceDE w:val="0"/>
        <w:autoSpaceDN w:val="0"/>
        <w:adjustRightInd w:val="0"/>
        <w:spacing w:after="0"/>
        <w:jc w:val="both"/>
        <w:rPr>
          <w:rFonts w:asciiTheme="minorHAnsi" w:hAnsiTheme="minorHAnsi" w:cstheme="minorHAnsi"/>
          <w:sz w:val="24"/>
          <w:szCs w:val="24"/>
        </w:rPr>
      </w:pPr>
      <w:r w:rsidRPr="00B518E9">
        <w:rPr>
          <w:rFonts w:asciiTheme="minorHAnsi" w:hAnsiTheme="minorHAnsi" w:cstheme="minorHAnsi"/>
          <w:sz w:val="24"/>
          <w:szCs w:val="24"/>
        </w:rPr>
        <w:t xml:space="preserve">rodzaj danych osobowych oraz kategorie osób, których dane dotyczą, </w:t>
      </w:r>
    </w:p>
    <w:p w:rsidR="00DE04CD" w:rsidRPr="00B518E9" w:rsidRDefault="00DE04CD" w:rsidP="00B518E9">
      <w:pPr>
        <w:pStyle w:val="Akapitzlist"/>
        <w:widowControl w:val="0"/>
        <w:numPr>
          <w:ilvl w:val="0"/>
          <w:numId w:val="3"/>
        </w:numPr>
        <w:autoSpaceDE w:val="0"/>
        <w:autoSpaceDN w:val="0"/>
        <w:adjustRightInd w:val="0"/>
        <w:spacing w:after="0"/>
        <w:jc w:val="both"/>
        <w:rPr>
          <w:rFonts w:asciiTheme="minorHAnsi" w:hAnsiTheme="minorHAnsi" w:cstheme="minorHAnsi"/>
          <w:sz w:val="24"/>
          <w:szCs w:val="24"/>
        </w:rPr>
      </w:pPr>
      <w:r w:rsidRPr="00B518E9">
        <w:rPr>
          <w:rFonts w:asciiTheme="minorHAnsi" w:hAnsiTheme="minorHAnsi" w:cstheme="minorHAnsi"/>
          <w:sz w:val="24"/>
          <w:szCs w:val="24"/>
        </w:rPr>
        <w:t xml:space="preserve">obowiązki i prawa Administratora danych, </w:t>
      </w:r>
    </w:p>
    <w:p w:rsidR="00DE04CD" w:rsidRPr="004C6FF9" w:rsidRDefault="00DE04CD" w:rsidP="00B518E9">
      <w:pPr>
        <w:pStyle w:val="Akapitzlist"/>
        <w:widowControl w:val="0"/>
        <w:numPr>
          <w:ilvl w:val="0"/>
          <w:numId w:val="3"/>
        </w:numPr>
        <w:autoSpaceDE w:val="0"/>
        <w:autoSpaceDN w:val="0"/>
        <w:adjustRightInd w:val="0"/>
        <w:spacing w:after="0"/>
        <w:jc w:val="both"/>
        <w:rPr>
          <w:rFonts w:asciiTheme="minorHAnsi" w:hAnsiTheme="minorHAnsi" w:cstheme="minorHAnsi"/>
          <w:sz w:val="24"/>
          <w:szCs w:val="24"/>
        </w:rPr>
      </w:pPr>
      <w:r w:rsidRPr="00B518E9">
        <w:rPr>
          <w:rFonts w:asciiTheme="minorHAnsi" w:hAnsiTheme="minorHAnsi" w:cstheme="minorHAnsi"/>
          <w:sz w:val="24"/>
          <w:szCs w:val="24"/>
        </w:rPr>
        <w:t xml:space="preserve">obowiązki i prawa Podmiotu Przetwarzającego powierzone dane.  </w:t>
      </w:r>
    </w:p>
    <w:p w:rsidR="00DE04CD" w:rsidRPr="00B518E9" w:rsidRDefault="00DE04CD" w:rsidP="004C6FF9">
      <w:pPr>
        <w:widowControl w:val="0"/>
        <w:numPr>
          <w:ilvl w:val="0"/>
          <w:numId w:val="2"/>
        </w:numPr>
        <w:autoSpaceDE w:val="0"/>
        <w:autoSpaceDN w:val="0"/>
        <w:adjustRightInd w:val="0"/>
        <w:spacing w:line="276" w:lineRule="auto"/>
        <w:ind w:left="426" w:hanging="426"/>
        <w:jc w:val="both"/>
        <w:rPr>
          <w:rFonts w:asciiTheme="minorHAnsi" w:eastAsia="Calibri" w:hAnsiTheme="minorHAnsi" w:cstheme="minorHAnsi"/>
          <w:lang w:eastAsia="en-US"/>
        </w:rPr>
      </w:pPr>
      <w:r w:rsidRPr="00B518E9">
        <w:rPr>
          <w:rFonts w:asciiTheme="minorHAnsi" w:eastAsia="Calibri" w:hAnsiTheme="minorHAnsi" w:cstheme="minorHAnsi"/>
          <w:lang w:eastAsia="en-US"/>
        </w:rPr>
        <w:t xml:space="preserve">Rozwiązanie Umowy powierzenia przetwarzania danych osobowych, o której mowa w ust. 2 i 3,  wstrzymuje powierzenie przez Zamawiającego do przetwarzania przez Wykonawcę jakichkolwiek danych osobowych w trakcie realizacji niniejszej Umowy do </w:t>
      </w:r>
      <w:r w:rsidRPr="00B518E9">
        <w:rPr>
          <w:rFonts w:asciiTheme="minorHAnsi" w:eastAsia="Calibri" w:hAnsiTheme="minorHAnsi" w:cstheme="minorHAnsi"/>
          <w:lang w:eastAsia="en-US"/>
        </w:rPr>
        <w:lastRenderedPageBreak/>
        <w:t xml:space="preserve">czasu zawarcia nowej Umowy powierzenia przetwarzania danych osobowych.  </w:t>
      </w:r>
    </w:p>
    <w:p w:rsidR="00DE04CD" w:rsidRPr="00B518E9" w:rsidRDefault="00DE04CD" w:rsidP="004C6FF9">
      <w:pPr>
        <w:widowControl w:val="0"/>
        <w:numPr>
          <w:ilvl w:val="0"/>
          <w:numId w:val="2"/>
        </w:numPr>
        <w:autoSpaceDE w:val="0"/>
        <w:autoSpaceDN w:val="0"/>
        <w:adjustRightInd w:val="0"/>
        <w:spacing w:line="276" w:lineRule="auto"/>
        <w:ind w:left="426" w:hanging="426"/>
        <w:jc w:val="both"/>
        <w:rPr>
          <w:rFonts w:asciiTheme="minorHAnsi" w:eastAsia="Calibri" w:hAnsiTheme="minorHAnsi" w:cstheme="minorHAnsi"/>
          <w:lang w:eastAsia="en-US"/>
        </w:rPr>
      </w:pPr>
      <w:r w:rsidRPr="00B518E9">
        <w:rPr>
          <w:rFonts w:asciiTheme="minorHAnsi" w:eastAsia="Calibri" w:hAnsiTheme="minorHAnsi" w:cstheme="minorHAnsi"/>
          <w:lang w:eastAsia="en-US"/>
        </w:rPr>
        <w:t xml:space="preserve">Wykonawca przyjmuje do wiadomości, że: </w:t>
      </w:r>
    </w:p>
    <w:p w:rsidR="00DE04CD" w:rsidRPr="00B518E9" w:rsidRDefault="00DE04CD" w:rsidP="004C6FF9">
      <w:pPr>
        <w:pStyle w:val="Tekstpodstawowy"/>
        <w:numPr>
          <w:ilvl w:val="0"/>
          <w:numId w:val="4"/>
        </w:numPr>
        <w:suppressAutoHyphens/>
        <w:spacing w:line="276" w:lineRule="auto"/>
        <w:rPr>
          <w:rFonts w:asciiTheme="minorHAnsi" w:eastAsia="Calibri" w:hAnsiTheme="minorHAnsi" w:cstheme="minorHAnsi"/>
          <w:color w:val="000000"/>
          <w:kern w:val="2"/>
          <w:szCs w:val="24"/>
          <w:lang w:eastAsia="ar-SA"/>
        </w:rPr>
      </w:pPr>
      <w:r w:rsidRPr="00B518E9">
        <w:rPr>
          <w:rFonts w:asciiTheme="minorHAnsi" w:hAnsiTheme="minorHAnsi" w:cstheme="minorHAnsi"/>
          <w:szCs w:val="24"/>
        </w:rPr>
        <w:t xml:space="preserve">Administratorem jego danych osobowych przetwarzanych w celach związanych z zawarciem niniejszej Umowy jest  </w:t>
      </w:r>
      <w:r w:rsidRPr="00B518E9">
        <w:rPr>
          <w:rFonts w:asciiTheme="minorHAnsi" w:hAnsiTheme="minorHAnsi" w:cstheme="minorHAnsi"/>
          <w:bCs/>
          <w:szCs w:val="24"/>
        </w:rPr>
        <w:t xml:space="preserve">Gmina Poraj </w:t>
      </w:r>
      <w:r w:rsidRPr="00B518E9">
        <w:rPr>
          <w:rFonts w:asciiTheme="minorHAnsi" w:hAnsiTheme="minorHAnsi" w:cstheme="minorHAnsi"/>
          <w:szCs w:val="24"/>
        </w:rPr>
        <w:t xml:space="preserve">w imieniu której działa Wójt Gminy Poraj wykonujący prawem określone obowiązki z wykorzystaniem aparatu pomocniczego – Urzędu Gminy w Poraju.  Dane kontaktowe: ul. Jasna 21,42-360 Poraj tel. 343145251 fax: 34 3145 006, e-mail: </w:t>
      </w:r>
      <w:r w:rsidRPr="00B518E9">
        <w:rPr>
          <w:rFonts w:asciiTheme="minorHAnsi" w:eastAsiaTheme="majorEastAsia" w:hAnsiTheme="minorHAnsi" w:cstheme="minorHAnsi"/>
          <w:szCs w:val="24"/>
        </w:rPr>
        <w:t>sekretariat@ugporaj.pl</w:t>
      </w:r>
      <w:r w:rsidRPr="00B518E9">
        <w:rPr>
          <w:rFonts w:asciiTheme="minorHAnsi" w:hAnsiTheme="minorHAnsi" w:cstheme="minorHAnsi"/>
          <w:szCs w:val="24"/>
        </w:rPr>
        <w:t>  </w:t>
      </w:r>
    </w:p>
    <w:p w:rsidR="00DE04CD" w:rsidRPr="00B518E9" w:rsidRDefault="00DE04CD" w:rsidP="004C6FF9">
      <w:pPr>
        <w:pStyle w:val="Tekstpodstawowy"/>
        <w:numPr>
          <w:ilvl w:val="0"/>
          <w:numId w:val="4"/>
        </w:numPr>
        <w:suppressAutoHyphens/>
        <w:spacing w:line="276" w:lineRule="auto"/>
        <w:rPr>
          <w:rFonts w:asciiTheme="minorHAnsi" w:hAnsiTheme="minorHAnsi" w:cstheme="minorHAnsi"/>
          <w:szCs w:val="24"/>
        </w:rPr>
      </w:pPr>
      <w:r w:rsidRPr="00B518E9">
        <w:rPr>
          <w:rFonts w:asciiTheme="minorHAnsi" w:hAnsiTheme="minorHAnsi" w:cstheme="minorHAnsi"/>
          <w:szCs w:val="24"/>
        </w:rPr>
        <w:t xml:space="preserve">Podanie danych osobowych wymaganych w komparycji niniejszej Umowy oraz danych wymaganych do jej rozliczenia, ma charakter dobrowolny, niemniej jest warunkiem koniecznym do jej zawarcia i wykonania.   </w:t>
      </w:r>
    </w:p>
    <w:p w:rsidR="00DE04CD" w:rsidRPr="00B518E9" w:rsidRDefault="00DE04CD" w:rsidP="004C6FF9">
      <w:pPr>
        <w:pStyle w:val="Tekstpodstawowy"/>
        <w:numPr>
          <w:ilvl w:val="0"/>
          <w:numId w:val="4"/>
        </w:numPr>
        <w:suppressAutoHyphens/>
        <w:spacing w:line="276" w:lineRule="auto"/>
        <w:rPr>
          <w:rFonts w:asciiTheme="minorHAnsi" w:hAnsiTheme="minorHAnsi" w:cstheme="minorHAnsi"/>
          <w:szCs w:val="24"/>
        </w:rPr>
      </w:pPr>
      <w:r w:rsidRPr="00B518E9">
        <w:rPr>
          <w:rFonts w:asciiTheme="minorHAnsi" w:hAnsiTheme="minorHAnsi" w:cstheme="minorHAnsi"/>
          <w:szCs w:val="24"/>
        </w:rPr>
        <w:t xml:space="preserve">Dane osobowe Wykonawcy będą przetwarzane w celu realizacji niniejszej umowy na podstawie art. 6 ust. 1 lit. b) RODO – przetwarzanie jest niezbędne do wykonania umowy której stroną jest osoba, której dane dotyczą.   </w:t>
      </w:r>
    </w:p>
    <w:p w:rsidR="00DE04CD" w:rsidRPr="00B518E9" w:rsidRDefault="00DE04CD" w:rsidP="004C6FF9">
      <w:pPr>
        <w:pStyle w:val="Tekstpodstawowy"/>
        <w:numPr>
          <w:ilvl w:val="0"/>
          <w:numId w:val="4"/>
        </w:numPr>
        <w:suppressAutoHyphens/>
        <w:spacing w:line="276" w:lineRule="auto"/>
        <w:rPr>
          <w:rFonts w:asciiTheme="minorHAnsi" w:hAnsiTheme="minorHAnsi" w:cstheme="minorHAnsi"/>
          <w:szCs w:val="24"/>
        </w:rPr>
      </w:pPr>
      <w:r w:rsidRPr="00B518E9">
        <w:rPr>
          <w:rFonts w:asciiTheme="minorHAnsi" w:hAnsiTheme="minorHAnsi" w:cstheme="minorHAnsi"/>
          <w:szCs w:val="24"/>
        </w:rPr>
        <w:t xml:space="preserve">Odbiorcą danych osobowych Wykonawcy mogą być upoważnieni pracownicy Administratora Danych, podmioty uprawnione do uzyskania takich danych osobowych na podstawie przepisów prawa i podwykonawcy związani z Administratorem Danych umowami powierzenia przetwarzania danych osobowych.  </w:t>
      </w:r>
    </w:p>
    <w:p w:rsidR="00DE04CD" w:rsidRPr="00B518E9" w:rsidRDefault="00DE04CD" w:rsidP="004C6FF9">
      <w:pPr>
        <w:pStyle w:val="Tekstpodstawowy"/>
        <w:numPr>
          <w:ilvl w:val="0"/>
          <w:numId w:val="4"/>
        </w:numPr>
        <w:suppressAutoHyphens/>
        <w:spacing w:line="276" w:lineRule="auto"/>
        <w:rPr>
          <w:rFonts w:asciiTheme="minorHAnsi" w:hAnsiTheme="minorHAnsi" w:cstheme="minorHAnsi"/>
          <w:szCs w:val="24"/>
        </w:rPr>
      </w:pPr>
      <w:r w:rsidRPr="00B518E9">
        <w:rPr>
          <w:rFonts w:asciiTheme="minorHAnsi" w:hAnsiTheme="minorHAnsi" w:cstheme="minorHAnsi"/>
          <w:szCs w:val="24"/>
        </w:rPr>
        <w:t xml:space="preserve">Dane osobowe Wykonawcy przechowywane będą przez okres niezbędny do realizacji celu dla jakiego zostały one zebrane oraz zgodnie z terminami archiwizacji określonymi przez przepisy szczególne. </w:t>
      </w:r>
    </w:p>
    <w:p w:rsidR="00DE04CD" w:rsidRPr="00B518E9" w:rsidRDefault="00DE04CD" w:rsidP="004C6FF9">
      <w:pPr>
        <w:pStyle w:val="Tekstpodstawowy"/>
        <w:numPr>
          <w:ilvl w:val="0"/>
          <w:numId w:val="4"/>
        </w:numPr>
        <w:suppressAutoHyphens/>
        <w:spacing w:line="276" w:lineRule="auto"/>
        <w:rPr>
          <w:rFonts w:asciiTheme="minorHAnsi" w:hAnsiTheme="minorHAnsi" w:cstheme="minorHAnsi"/>
          <w:szCs w:val="24"/>
        </w:rPr>
      </w:pPr>
      <w:r w:rsidRPr="00B518E9">
        <w:rPr>
          <w:rFonts w:asciiTheme="minorHAnsi" w:hAnsiTheme="minorHAnsi" w:cstheme="minorHAnsi"/>
          <w:szCs w:val="24"/>
        </w:rPr>
        <w:t xml:space="preserve">Dotyczące Wykonawcy dane osobowe nie podlegają zautomatyzowanemu podejmowaniu decyzji przez Administratora Danych, w tym profilowaniu i nie będą przekazywane do państwa trzeciego lub organizacji międzynarodowej.  </w:t>
      </w:r>
    </w:p>
    <w:p w:rsidR="00DE04CD" w:rsidRPr="00B518E9" w:rsidRDefault="00DE04CD" w:rsidP="004C6FF9">
      <w:pPr>
        <w:pStyle w:val="Tekstpodstawowy"/>
        <w:numPr>
          <w:ilvl w:val="0"/>
          <w:numId w:val="4"/>
        </w:numPr>
        <w:suppressAutoHyphens/>
        <w:spacing w:line="276" w:lineRule="auto"/>
        <w:ind w:left="714" w:hanging="357"/>
        <w:rPr>
          <w:rFonts w:asciiTheme="minorHAnsi" w:hAnsiTheme="minorHAnsi" w:cstheme="minorHAnsi"/>
          <w:szCs w:val="24"/>
        </w:rPr>
      </w:pPr>
      <w:r w:rsidRPr="00B518E9">
        <w:rPr>
          <w:rFonts w:asciiTheme="minorHAnsi" w:hAnsiTheme="minorHAnsi" w:cstheme="minorHAnsi"/>
          <w:szCs w:val="24"/>
        </w:rPr>
        <w:t>Wykonawcy przysługują prawa:</w:t>
      </w:r>
    </w:p>
    <w:p w:rsidR="00DE04CD" w:rsidRPr="00B518E9" w:rsidRDefault="00DE04CD" w:rsidP="004C6FF9">
      <w:pPr>
        <w:pStyle w:val="Tekstpodstawowy"/>
        <w:numPr>
          <w:ilvl w:val="0"/>
          <w:numId w:val="5"/>
        </w:numPr>
        <w:suppressAutoHyphens/>
        <w:spacing w:line="276" w:lineRule="auto"/>
        <w:ind w:left="1077" w:hanging="357"/>
        <w:rPr>
          <w:rFonts w:asciiTheme="minorHAnsi" w:hAnsiTheme="minorHAnsi" w:cstheme="minorHAnsi"/>
          <w:szCs w:val="24"/>
        </w:rPr>
      </w:pPr>
      <w:r w:rsidRPr="00B518E9">
        <w:rPr>
          <w:rFonts w:asciiTheme="minorHAnsi" w:hAnsiTheme="minorHAnsi" w:cstheme="minorHAnsi"/>
          <w:szCs w:val="24"/>
        </w:rPr>
        <w:t>dostępu do dotyczących go danych oraz otrzymania ich kopii,</w:t>
      </w:r>
    </w:p>
    <w:p w:rsidR="00DE04CD" w:rsidRPr="00B518E9" w:rsidRDefault="00DE04CD" w:rsidP="00B518E9">
      <w:pPr>
        <w:pStyle w:val="Tekstpodstawowy"/>
        <w:numPr>
          <w:ilvl w:val="0"/>
          <w:numId w:val="5"/>
        </w:numPr>
        <w:suppressAutoHyphens/>
        <w:spacing w:line="276" w:lineRule="auto"/>
        <w:ind w:left="1077" w:hanging="357"/>
        <w:rPr>
          <w:rFonts w:asciiTheme="minorHAnsi" w:hAnsiTheme="minorHAnsi" w:cstheme="minorHAnsi"/>
          <w:szCs w:val="24"/>
        </w:rPr>
      </w:pPr>
      <w:r w:rsidRPr="00B518E9">
        <w:rPr>
          <w:rFonts w:asciiTheme="minorHAnsi" w:hAnsiTheme="minorHAnsi" w:cstheme="minorHAnsi"/>
          <w:szCs w:val="24"/>
        </w:rPr>
        <w:t>sprostowania (poprawiania) danych,</w:t>
      </w:r>
    </w:p>
    <w:p w:rsidR="00DE04CD" w:rsidRPr="00B518E9" w:rsidRDefault="00DE04CD" w:rsidP="00B518E9">
      <w:pPr>
        <w:pStyle w:val="Tekstpodstawowy"/>
        <w:numPr>
          <w:ilvl w:val="0"/>
          <w:numId w:val="5"/>
        </w:numPr>
        <w:suppressAutoHyphens/>
        <w:spacing w:line="276" w:lineRule="auto"/>
        <w:ind w:left="1077" w:hanging="357"/>
        <w:rPr>
          <w:rFonts w:asciiTheme="minorHAnsi" w:hAnsiTheme="minorHAnsi" w:cstheme="minorHAnsi"/>
          <w:szCs w:val="24"/>
        </w:rPr>
      </w:pPr>
      <w:r w:rsidRPr="00B518E9">
        <w:rPr>
          <w:rFonts w:asciiTheme="minorHAnsi" w:hAnsiTheme="minorHAnsi" w:cstheme="minorHAnsi"/>
          <w:szCs w:val="24"/>
        </w:rPr>
        <w:t xml:space="preserve">usunięcia danych (zgodnie z uwarunkowaniami określonymi w art. 17 RODO), </w:t>
      </w:r>
    </w:p>
    <w:p w:rsidR="00DE04CD" w:rsidRPr="00B518E9" w:rsidRDefault="00DE04CD" w:rsidP="00B518E9">
      <w:pPr>
        <w:pStyle w:val="Tekstpodstawowy"/>
        <w:numPr>
          <w:ilvl w:val="0"/>
          <w:numId w:val="5"/>
        </w:numPr>
        <w:suppressAutoHyphens/>
        <w:spacing w:line="276" w:lineRule="auto"/>
        <w:ind w:left="1077" w:hanging="357"/>
        <w:rPr>
          <w:rFonts w:asciiTheme="minorHAnsi" w:hAnsiTheme="minorHAnsi" w:cstheme="minorHAnsi"/>
          <w:szCs w:val="24"/>
        </w:rPr>
      </w:pPr>
      <w:r w:rsidRPr="00B518E9">
        <w:rPr>
          <w:rFonts w:asciiTheme="minorHAnsi" w:hAnsiTheme="minorHAnsi" w:cstheme="minorHAnsi"/>
          <w:szCs w:val="24"/>
        </w:rPr>
        <w:t>do ograniczenia przetwarzania danych,</w:t>
      </w:r>
    </w:p>
    <w:p w:rsidR="00DE04CD" w:rsidRPr="00B518E9" w:rsidRDefault="00DE04CD" w:rsidP="00B518E9">
      <w:pPr>
        <w:pStyle w:val="Tekstpodstawowy"/>
        <w:numPr>
          <w:ilvl w:val="0"/>
          <w:numId w:val="5"/>
        </w:numPr>
        <w:suppressAutoHyphens/>
        <w:spacing w:line="276" w:lineRule="auto"/>
        <w:ind w:left="1077" w:hanging="357"/>
        <w:rPr>
          <w:rFonts w:asciiTheme="minorHAnsi" w:hAnsiTheme="minorHAnsi" w:cstheme="minorHAnsi"/>
          <w:szCs w:val="24"/>
        </w:rPr>
      </w:pPr>
      <w:r w:rsidRPr="00B518E9">
        <w:rPr>
          <w:rFonts w:asciiTheme="minorHAnsi" w:hAnsiTheme="minorHAnsi" w:cstheme="minorHAnsi"/>
          <w:szCs w:val="24"/>
        </w:rPr>
        <w:t>do przenoszenia danych (zgodnie z uwarunkowaniami określonymi w art. 20 RODO),</w:t>
      </w:r>
    </w:p>
    <w:p w:rsidR="00DE04CD" w:rsidRPr="00B518E9" w:rsidRDefault="00DE04CD" w:rsidP="00B518E9">
      <w:pPr>
        <w:pStyle w:val="Tekstpodstawowy"/>
        <w:numPr>
          <w:ilvl w:val="0"/>
          <w:numId w:val="5"/>
        </w:numPr>
        <w:suppressAutoHyphens/>
        <w:spacing w:line="276" w:lineRule="auto"/>
        <w:ind w:left="1077" w:hanging="357"/>
        <w:rPr>
          <w:rFonts w:asciiTheme="minorHAnsi" w:hAnsiTheme="minorHAnsi" w:cstheme="minorHAnsi"/>
          <w:szCs w:val="24"/>
        </w:rPr>
      </w:pPr>
      <w:r w:rsidRPr="00B518E9">
        <w:rPr>
          <w:rFonts w:asciiTheme="minorHAnsi" w:hAnsiTheme="minorHAnsi" w:cstheme="minorHAnsi"/>
          <w:szCs w:val="24"/>
        </w:rPr>
        <w:t>wniesienia sprzeciwu wobec przetwarzania danych,</w:t>
      </w:r>
    </w:p>
    <w:p w:rsidR="00DE04CD" w:rsidRPr="00B518E9" w:rsidRDefault="00DE04CD" w:rsidP="00B518E9">
      <w:pPr>
        <w:pStyle w:val="Tekstpodstawowy"/>
        <w:numPr>
          <w:ilvl w:val="0"/>
          <w:numId w:val="5"/>
        </w:numPr>
        <w:suppressAutoHyphens/>
        <w:spacing w:line="276" w:lineRule="auto"/>
        <w:ind w:left="1077" w:hanging="357"/>
        <w:rPr>
          <w:rFonts w:asciiTheme="minorHAnsi" w:hAnsiTheme="minorHAnsi" w:cstheme="minorHAnsi"/>
          <w:szCs w:val="24"/>
        </w:rPr>
      </w:pPr>
      <w:r w:rsidRPr="00B518E9">
        <w:rPr>
          <w:rFonts w:asciiTheme="minorHAnsi" w:hAnsiTheme="minorHAnsi" w:cstheme="minorHAnsi"/>
          <w:szCs w:val="24"/>
        </w:rPr>
        <w:t xml:space="preserve">wniesienia skargi do organu nadzorczego, o którym mowa w art. 4 pkt  21 RODO, </w:t>
      </w:r>
      <w:r w:rsidRPr="00B518E9">
        <w:rPr>
          <w:rFonts w:asciiTheme="minorHAnsi" w:hAnsiTheme="minorHAnsi" w:cstheme="minorHAnsi"/>
          <w:szCs w:val="24"/>
        </w:rPr>
        <w:br/>
        <w:t xml:space="preserve">tj. Prezesa Urzędu Ochrony Danych Osobowych w Warszawie.  </w:t>
      </w:r>
    </w:p>
    <w:p w:rsidR="00DE04CD" w:rsidRPr="00B518E9" w:rsidRDefault="00DE04CD" w:rsidP="00B518E9">
      <w:pPr>
        <w:pStyle w:val="Akapitzlist"/>
        <w:widowControl w:val="0"/>
        <w:numPr>
          <w:ilvl w:val="0"/>
          <w:numId w:val="4"/>
        </w:numPr>
        <w:autoSpaceDE w:val="0"/>
        <w:autoSpaceDN w:val="0"/>
        <w:adjustRightInd w:val="0"/>
        <w:spacing w:after="0"/>
        <w:ind w:left="714" w:hanging="357"/>
        <w:jc w:val="both"/>
        <w:rPr>
          <w:rFonts w:asciiTheme="minorHAnsi" w:hAnsiTheme="minorHAnsi" w:cstheme="minorHAnsi"/>
          <w:sz w:val="24"/>
          <w:szCs w:val="24"/>
        </w:rPr>
      </w:pPr>
      <w:r w:rsidRPr="00B518E9">
        <w:rPr>
          <w:rFonts w:asciiTheme="minorHAnsi" w:hAnsiTheme="minorHAnsi" w:cstheme="minorHAnsi"/>
          <w:sz w:val="24"/>
          <w:szCs w:val="24"/>
        </w:rPr>
        <w:t xml:space="preserve">W sprawach z zakresu ochrony danych osobowych można kontaktować się z Inspektorem Ochrony Danych, telefonicznie: 34 3145 251 oraz pod adresem e-mail: iod@ugporaj.pl.  </w:t>
      </w:r>
    </w:p>
    <w:p w:rsidR="0066204B" w:rsidRPr="00B518E9" w:rsidRDefault="0066204B" w:rsidP="00B518E9">
      <w:pPr>
        <w:pStyle w:val="Akapitzlist"/>
        <w:widowControl w:val="0"/>
        <w:autoSpaceDE w:val="0"/>
        <w:autoSpaceDN w:val="0"/>
        <w:adjustRightInd w:val="0"/>
        <w:spacing w:after="0"/>
        <w:ind w:left="714"/>
        <w:jc w:val="both"/>
        <w:rPr>
          <w:rFonts w:asciiTheme="minorHAnsi" w:hAnsiTheme="minorHAnsi" w:cstheme="minorHAnsi"/>
          <w:sz w:val="24"/>
          <w:szCs w:val="24"/>
        </w:rPr>
      </w:pPr>
    </w:p>
    <w:p w:rsidR="00DE04CD" w:rsidRDefault="00DE04CD" w:rsidP="00B518E9">
      <w:pPr>
        <w:widowControl w:val="0"/>
        <w:autoSpaceDE w:val="0"/>
        <w:autoSpaceDN w:val="0"/>
        <w:adjustRightInd w:val="0"/>
        <w:spacing w:line="276" w:lineRule="auto"/>
        <w:ind w:left="357"/>
        <w:jc w:val="both"/>
        <w:rPr>
          <w:rFonts w:asciiTheme="minorHAnsi" w:hAnsiTheme="minorHAnsi" w:cstheme="minorHAnsi"/>
        </w:rPr>
      </w:pPr>
    </w:p>
    <w:p w:rsidR="00347421" w:rsidRDefault="00347421" w:rsidP="00B518E9">
      <w:pPr>
        <w:widowControl w:val="0"/>
        <w:autoSpaceDE w:val="0"/>
        <w:autoSpaceDN w:val="0"/>
        <w:adjustRightInd w:val="0"/>
        <w:spacing w:line="276" w:lineRule="auto"/>
        <w:ind w:left="357"/>
        <w:jc w:val="both"/>
        <w:rPr>
          <w:rFonts w:asciiTheme="minorHAnsi" w:hAnsiTheme="minorHAnsi" w:cstheme="minorHAnsi"/>
        </w:rPr>
      </w:pPr>
    </w:p>
    <w:p w:rsidR="00347421" w:rsidRDefault="00347421" w:rsidP="00B518E9">
      <w:pPr>
        <w:widowControl w:val="0"/>
        <w:autoSpaceDE w:val="0"/>
        <w:autoSpaceDN w:val="0"/>
        <w:adjustRightInd w:val="0"/>
        <w:spacing w:line="276" w:lineRule="auto"/>
        <w:ind w:left="357"/>
        <w:jc w:val="both"/>
        <w:rPr>
          <w:rFonts w:asciiTheme="minorHAnsi" w:hAnsiTheme="minorHAnsi" w:cstheme="minorHAnsi"/>
        </w:rPr>
      </w:pPr>
    </w:p>
    <w:p w:rsidR="00347421" w:rsidRPr="00B518E9" w:rsidRDefault="00347421" w:rsidP="00B518E9">
      <w:pPr>
        <w:widowControl w:val="0"/>
        <w:autoSpaceDE w:val="0"/>
        <w:autoSpaceDN w:val="0"/>
        <w:adjustRightInd w:val="0"/>
        <w:spacing w:line="276" w:lineRule="auto"/>
        <w:ind w:left="357"/>
        <w:jc w:val="both"/>
        <w:rPr>
          <w:rFonts w:asciiTheme="minorHAnsi" w:hAnsiTheme="minorHAnsi" w:cstheme="minorHAnsi"/>
        </w:rPr>
      </w:pPr>
    </w:p>
    <w:p w:rsidR="00DE04CD" w:rsidRPr="00B518E9" w:rsidRDefault="00DE04CD" w:rsidP="00B518E9">
      <w:pPr>
        <w:widowControl w:val="0"/>
        <w:tabs>
          <w:tab w:val="left" w:pos="10206"/>
        </w:tabs>
        <w:autoSpaceDE w:val="0"/>
        <w:autoSpaceDN w:val="0"/>
        <w:adjustRightInd w:val="0"/>
        <w:spacing w:line="276" w:lineRule="auto"/>
        <w:ind w:left="142" w:right="284" w:hanging="340"/>
        <w:jc w:val="center"/>
        <w:rPr>
          <w:rFonts w:asciiTheme="minorHAnsi" w:hAnsiTheme="minorHAnsi" w:cstheme="minorHAnsi"/>
          <w:b/>
        </w:rPr>
      </w:pPr>
      <w:r w:rsidRPr="00B518E9">
        <w:rPr>
          <w:rFonts w:asciiTheme="minorHAnsi" w:hAnsiTheme="minorHAnsi" w:cstheme="minorHAnsi"/>
          <w:b/>
        </w:rPr>
        <w:lastRenderedPageBreak/>
        <w:t xml:space="preserve">§ </w:t>
      </w:r>
      <w:r w:rsidR="00092CF2">
        <w:rPr>
          <w:rFonts w:asciiTheme="minorHAnsi" w:hAnsiTheme="minorHAnsi" w:cstheme="minorHAnsi"/>
          <w:b/>
        </w:rPr>
        <w:t>2</w:t>
      </w:r>
      <w:r w:rsidR="00347421">
        <w:rPr>
          <w:rFonts w:asciiTheme="minorHAnsi" w:hAnsiTheme="minorHAnsi" w:cstheme="minorHAnsi"/>
          <w:b/>
        </w:rPr>
        <w:t>1</w:t>
      </w:r>
    </w:p>
    <w:p w:rsidR="00FB10A9" w:rsidRPr="00B518E9" w:rsidRDefault="00FB10A9" w:rsidP="00B518E9">
      <w:pPr>
        <w:widowControl w:val="0"/>
        <w:tabs>
          <w:tab w:val="left" w:pos="10206"/>
        </w:tabs>
        <w:autoSpaceDE w:val="0"/>
        <w:autoSpaceDN w:val="0"/>
        <w:adjustRightInd w:val="0"/>
        <w:spacing w:line="276" w:lineRule="auto"/>
        <w:ind w:left="142" w:right="284" w:hanging="340"/>
        <w:jc w:val="center"/>
        <w:rPr>
          <w:rFonts w:asciiTheme="minorHAnsi" w:hAnsiTheme="minorHAnsi" w:cstheme="minorHAnsi"/>
          <w:b/>
        </w:rPr>
      </w:pPr>
      <w:r w:rsidRPr="00B518E9">
        <w:rPr>
          <w:rFonts w:asciiTheme="minorHAnsi" w:hAnsiTheme="minorHAnsi" w:cstheme="minorHAnsi"/>
          <w:b/>
        </w:rPr>
        <w:t>Postanowienia końcowe</w:t>
      </w:r>
    </w:p>
    <w:p w:rsidR="00DE04CD" w:rsidRPr="00B518E9" w:rsidRDefault="00DE04CD" w:rsidP="00B518E9">
      <w:pPr>
        <w:widowControl w:val="0"/>
        <w:tabs>
          <w:tab w:val="left" w:pos="10206"/>
        </w:tabs>
        <w:autoSpaceDE w:val="0"/>
        <w:autoSpaceDN w:val="0"/>
        <w:adjustRightInd w:val="0"/>
        <w:spacing w:line="276" w:lineRule="auto"/>
        <w:ind w:left="142" w:right="284" w:hanging="340"/>
        <w:jc w:val="center"/>
        <w:rPr>
          <w:rFonts w:asciiTheme="minorHAnsi" w:hAnsiTheme="minorHAnsi" w:cstheme="minorHAnsi"/>
          <w:b/>
        </w:rPr>
      </w:pPr>
    </w:p>
    <w:p w:rsidR="00DE04CD" w:rsidRPr="00B518E9" w:rsidRDefault="00DE04CD" w:rsidP="00B518E9">
      <w:pPr>
        <w:pStyle w:val="Tekstpodstawowy"/>
        <w:widowControl w:val="0"/>
        <w:numPr>
          <w:ilvl w:val="0"/>
          <w:numId w:val="6"/>
        </w:numPr>
        <w:tabs>
          <w:tab w:val="left" w:pos="851"/>
        </w:tabs>
        <w:spacing w:line="276" w:lineRule="auto"/>
        <w:ind w:left="709" w:hanging="283"/>
        <w:rPr>
          <w:rFonts w:asciiTheme="minorHAnsi" w:hAnsiTheme="minorHAnsi" w:cstheme="minorHAnsi"/>
          <w:szCs w:val="24"/>
        </w:rPr>
      </w:pPr>
      <w:r w:rsidRPr="00B518E9">
        <w:rPr>
          <w:rFonts w:asciiTheme="minorHAnsi" w:hAnsiTheme="minorHAnsi" w:cstheme="minorHAnsi"/>
          <w:szCs w:val="24"/>
        </w:rPr>
        <w:t>W sprawach nie uregulowanych niniejszą umową stosuje się przepisy kodeksu cywilnego, Prawa zamówień publicznych oraz w sprawach procesowych przepisy kodeksu postępowania cywilnego.</w:t>
      </w:r>
    </w:p>
    <w:p w:rsidR="00DE04CD" w:rsidRPr="00B518E9" w:rsidRDefault="00DE04CD" w:rsidP="00B518E9">
      <w:pPr>
        <w:pStyle w:val="Tekstpodstawowy"/>
        <w:widowControl w:val="0"/>
        <w:numPr>
          <w:ilvl w:val="0"/>
          <w:numId w:val="6"/>
        </w:numPr>
        <w:tabs>
          <w:tab w:val="left" w:pos="851"/>
        </w:tabs>
        <w:spacing w:line="276" w:lineRule="auto"/>
        <w:ind w:left="709" w:hanging="283"/>
        <w:rPr>
          <w:rFonts w:asciiTheme="minorHAnsi" w:hAnsiTheme="minorHAnsi" w:cstheme="minorHAnsi"/>
          <w:szCs w:val="24"/>
        </w:rPr>
      </w:pPr>
      <w:r w:rsidRPr="00B518E9">
        <w:rPr>
          <w:rFonts w:asciiTheme="minorHAnsi" w:hAnsiTheme="minorHAnsi" w:cstheme="minorHAnsi"/>
          <w:szCs w:val="24"/>
        </w:rPr>
        <w:t>W przypadku zaistnienia pomiędzy stronami sporu wynikającego z umowy lub pozostającego w związku z umową, strony zobowiązują się do jego rozwiązania w drodze mediacji  lub  inne</w:t>
      </w:r>
      <w:r w:rsidR="00BB76AD">
        <w:rPr>
          <w:rFonts w:asciiTheme="minorHAnsi" w:hAnsiTheme="minorHAnsi" w:cstheme="minorHAnsi"/>
          <w:szCs w:val="24"/>
        </w:rPr>
        <w:t>go</w:t>
      </w:r>
      <w:r w:rsidRPr="00B518E9">
        <w:rPr>
          <w:rFonts w:asciiTheme="minorHAnsi" w:hAnsiTheme="minorHAnsi" w:cstheme="minorHAnsi"/>
          <w:szCs w:val="24"/>
        </w:rPr>
        <w:t xml:space="preserve"> polubowne</w:t>
      </w:r>
      <w:r w:rsidR="00BB76AD">
        <w:rPr>
          <w:rFonts w:asciiTheme="minorHAnsi" w:hAnsiTheme="minorHAnsi" w:cstheme="minorHAnsi"/>
          <w:szCs w:val="24"/>
        </w:rPr>
        <w:t>go</w:t>
      </w:r>
      <w:r w:rsidRPr="00B518E9">
        <w:rPr>
          <w:rFonts w:asciiTheme="minorHAnsi" w:hAnsiTheme="minorHAnsi" w:cstheme="minorHAnsi"/>
          <w:szCs w:val="24"/>
        </w:rPr>
        <w:t xml:space="preserve"> rozwiązani</w:t>
      </w:r>
      <w:r w:rsidR="00BB76AD">
        <w:rPr>
          <w:rFonts w:asciiTheme="minorHAnsi" w:hAnsiTheme="minorHAnsi" w:cstheme="minorHAnsi"/>
          <w:szCs w:val="24"/>
        </w:rPr>
        <w:t>a</w:t>
      </w:r>
      <w:r w:rsidRPr="00B518E9">
        <w:rPr>
          <w:rFonts w:asciiTheme="minorHAnsi" w:hAnsiTheme="minorHAnsi" w:cstheme="minorHAnsi"/>
          <w:szCs w:val="24"/>
        </w:rPr>
        <w:t xml:space="preserve"> sporu przed Sądem Polubownym przy Prokuratorii Generalnej Rzeczypospolitej Polskiej</w:t>
      </w:r>
      <w:r w:rsidR="00BB76AD">
        <w:rPr>
          <w:rFonts w:asciiTheme="minorHAnsi" w:hAnsiTheme="minorHAnsi" w:cstheme="minorHAnsi"/>
          <w:szCs w:val="24"/>
        </w:rPr>
        <w:t>,</w:t>
      </w:r>
      <w:r w:rsidRPr="00B518E9">
        <w:rPr>
          <w:rFonts w:asciiTheme="minorHAnsi" w:hAnsiTheme="minorHAnsi" w:cstheme="minorHAnsi"/>
          <w:szCs w:val="24"/>
        </w:rPr>
        <w:t xml:space="preserve"> wybranym mediatorem albo osobą prowadzącą polubowne  rozwiązanie sporu. </w:t>
      </w:r>
    </w:p>
    <w:p w:rsidR="00DE04CD" w:rsidRPr="00B518E9" w:rsidRDefault="00DE04CD" w:rsidP="00B518E9">
      <w:pPr>
        <w:pStyle w:val="Tekstpodstawowy"/>
        <w:widowControl w:val="0"/>
        <w:numPr>
          <w:ilvl w:val="0"/>
          <w:numId w:val="6"/>
        </w:numPr>
        <w:tabs>
          <w:tab w:val="left" w:pos="851"/>
        </w:tabs>
        <w:spacing w:line="276" w:lineRule="auto"/>
        <w:ind w:left="709" w:hanging="283"/>
        <w:rPr>
          <w:rFonts w:asciiTheme="minorHAnsi" w:hAnsiTheme="minorHAnsi" w:cstheme="minorHAnsi"/>
          <w:szCs w:val="24"/>
        </w:rPr>
      </w:pPr>
      <w:r w:rsidRPr="00B518E9">
        <w:rPr>
          <w:rFonts w:asciiTheme="minorHAnsi" w:hAnsiTheme="minorHAnsi" w:cstheme="minorHAnsi"/>
          <w:szCs w:val="24"/>
        </w:rPr>
        <w:t>Właściwy do  rozpoznania sporów wynikłych na tle realizacji niniejszej umowy jest Sąd właściwy dla siedziby Zamawiającego .</w:t>
      </w:r>
    </w:p>
    <w:p w:rsidR="00DE04CD" w:rsidRPr="00B518E9" w:rsidRDefault="00DE04CD" w:rsidP="00B518E9">
      <w:pPr>
        <w:pStyle w:val="Tekstpodstawowy"/>
        <w:widowControl w:val="0"/>
        <w:numPr>
          <w:ilvl w:val="0"/>
          <w:numId w:val="6"/>
        </w:numPr>
        <w:spacing w:line="276" w:lineRule="auto"/>
        <w:ind w:left="709" w:hanging="283"/>
        <w:rPr>
          <w:rFonts w:asciiTheme="minorHAnsi" w:hAnsiTheme="minorHAnsi" w:cstheme="minorHAnsi"/>
          <w:szCs w:val="24"/>
        </w:rPr>
      </w:pPr>
      <w:r w:rsidRPr="00B518E9">
        <w:rPr>
          <w:rFonts w:asciiTheme="minorHAnsi" w:hAnsiTheme="minorHAnsi" w:cstheme="minorHAnsi"/>
          <w:szCs w:val="24"/>
        </w:rPr>
        <w:t>Wszelkie spory rozstrzygał będzie sąd właściwy dla Zamawiającego w przypadku gdy zgodnie z ust. 2 nie nastąpi polubowne rozwiązanie sporu pomiędzy stronami w terminie 30 dni od dnia rozpoczęcia mediacji.</w:t>
      </w:r>
    </w:p>
    <w:p w:rsidR="00FB10A9" w:rsidRPr="00B518E9" w:rsidRDefault="00DE04CD" w:rsidP="00B518E9">
      <w:pPr>
        <w:pStyle w:val="Tekstpodstawowy"/>
        <w:widowControl w:val="0"/>
        <w:numPr>
          <w:ilvl w:val="0"/>
          <w:numId w:val="6"/>
        </w:numPr>
        <w:tabs>
          <w:tab w:val="left" w:pos="714"/>
        </w:tabs>
        <w:spacing w:line="276" w:lineRule="auto"/>
        <w:ind w:left="1080" w:hanging="654"/>
        <w:jc w:val="left"/>
        <w:rPr>
          <w:rFonts w:asciiTheme="minorHAnsi" w:hAnsiTheme="minorHAnsi" w:cstheme="minorHAnsi"/>
          <w:szCs w:val="24"/>
        </w:rPr>
      </w:pPr>
      <w:r w:rsidRPr="00B518E9">
        <w:rPr>
          <w:rFonts w:asciiTheme="minorHAnsi" w:hAnsiTheme="minorHAnsi" w:cstheme="minorHAnsi"/>
          <w:szCs w:val="24"/>
        </w:rPr>
        <w:t>Wszelkie zmiany wymagają formy pisemnej pod rygorem nieważności.</w:t>
      </w:r>
    </w:p>
    <w:p w:rsidR="00DE04CD" w:rsidRPr="00B518E9" w:rsidRDefault="00DE04CD" w:rsidP="00B518E9">
      <w:pPr>
        <w:pStyle w:val="Tekstpodstawowy"/>
        <w:widowControl w:val="0"/>
        <w:numPr>
          <w:ilvl w:val="0"/>
          <w:numId w:val="6"/>
        </w:numPr>
        <w:tabs>
          <w:tab w:val="left" w:pos="714"/>
        </w:tabs>
        <w:spacing w:line="276" w:lineRule="auto"/>
        <w:ind w:left="1080" w:hanging="654"/>
        <w:jc w:val="left"/>
        <w:rPr>
          <w:rFonts w:asciiTheme="minorHAnsi" w:hAnsiTheme="minorHAnsi" w:cstheme="minorHAnsi"/>
          <w:szCs w:val="24"/>
        </w:rPr>
      </w:pPr>
      <w:r w:rsidRPr="00B518E9">
        <w:rPr>
          <w:rFonts w:asciiTheme="minorHAnsi" w:hAnsiTheme="minorHAnsi" w:cstheme="minorHAnsi"/>
          <w:szCs w:val="24"/>
        </w:rPr>
        <w:t>Umowę niniejszą sporządza się w  trzech  jednobrzmiących egzemplarzach jeden dla Wykonawcy, dwa dla Zamawiającego.</w:t>
      </w:r>
    </w:p>
    <w:p w:rsidR="00DE04CD" w:rsidRPr="00B518E9" w:rsidRDefault="00DE04CD" w:rsidP="00B518E9">
      <w:pPr>
        <w:widowControl w:val="0"/>
        <w:autoSpaceDE w:val="0"/>
        <w:autoSpaceDN w:val="0"/>
        <w:adjustRightInd w:val="0"/>
        <w:spacing w:line="276" w:lineRule="auto"/>
        <w:jc w:val="both"/>
        <w:rPr>
          <w:rFonts w:asciiTheme="minorHAnsi" w:hAnsiTheme="minorHAnsi" w:cstheme="minorHAnsi"/>
        </w:rPr>
      </w:pPr>
    </w:p>
    <w:p w:rsidR="00DE04CD" w:rsidRPr="00B518E9" w:rsidRDefault="00DE04CD" w:rsidP="00B518E9">
      <w:pPr>
        <w:widowControl w:val="0"/>
        <w:autoSpaceDE w:val="0"/>
        <w:autoSpaceDN w:val="0"/>
        <w:adjustRightInd w:val="0"/>
        <w:spacing w:line="276" w:lineRule="auto"/>
        <w:jc w:val="both"/>
        <w:rPr>
          <w:rFonts w:asciiTheme="minorHAnsi" w:hAnsiTheme="minorHAnsi" w:cstheme="minorHAnsi"/>
        </w:rPr>
      </w:pPr>
    </w:p>
    <w:p w:rsidR="00DE04CD" w:rsidRPr="00B518E9" w:rsidRDefault="00DE04CD" w:rsidP="00B518E9">
      <w:pPr>
        <w:widowControl w:val="0"/>
        <w:autoSpaceDE w:val="0"/>
        <w:autoSpaceDN w:val="0"/>
        <w:adjustRightInd w:val="0"/>
        <w:spacing w:line="276" w:lineRule="auto"/>
        <w:jc w:val="both"/>
        <w:rPr>
          <w:rFonts w:asciiTheme="minorHAnsi" w:hAnsiTheme="minorHAnsi" w:cstheme="minorHAnsi"/>
        </w:rPr>
      </w:pPr>
    </w:p>
    <w:p w:rsidR="00DE04CD" w:rsidRPr="00B518E9" w:rsidRDefault="00DE04CD" w:rsidP="00B518E9">
      <w:pPr>
        <w:widowControl w:val="0"/>
        <w:autoSpaceDE w:val="0"/>
        <w:autoSpaceDN w:val="0"/>
        <w:adjustRightInd w:val="0"/>
        <w:spacing w:line="276" w:lineRule="auto"/>
        <w:jc w:val="both"/>
        <w:rPr>
          <w:rFonts w:asciiTheme="minorHAnsi" w:hAnsiTheme="minorHAnsi" w:cstheme="minorHAnsi"/>
        </w:rPr>
      </w:pPr>
      <w:r w:rsidRPr="00B518E9">
        <w:rPr>
          <w:rFonts w:asciiTheme="minorHAnsi" w:hAnsiTheme="minorHAnsi" w:cstheme="minorHAnsi"/>
          <w:b/>
        </w:rPr>
        <w:t xml:space="preserve">              Zamawiający </w:t>
      </w:r>
      <w:r w:rsidRPr="00B518E9">
        <w:rPr>
          <w:rFonts w:asciiTheme="minorHAnsi" w:hAnsiTheme="minorHAnsi" w:cstheme="minorHAnsi"/>
          <w:b/>
        </w:rPr>
        <w:tab/>
      </w:r>
      <w:r w:rsidRPr="00B518E9">
        <w:rPr>
          <w:rFonts w:asciiTheme="minorHAnsi" w:hAnsiTheme="minorHAnsi" w:cstheme="minorHAnsi"/>
          <w:b/>
        </w:rPr>
        <w:tab/>
      </w:r>
      <w:r w:rsidRPr="00B518E9">
        <w:rPr>
          <w:rFonts w:asciiTheme="minorHAnsi" w:hAnsiTheme="minorHAnsi" w:cstheme="minorHAnsi"/>
          <w:b/>
        </w:rPr>
        <w:tab/>
      </w:r>
      <w:r w:rsidRPr="00B518E9">
        <w:rPr>
          <w:rFonts w:asciiTheme="minorHAnsi" w:hAnsiTheme="minorHAnsi" w:cstheme="minorHAnsi"/>
          <w:b/>
        </w:rPr>
        <w:tab/>
      </w:r>
      <w:r w:rsidRPr="00B518E9">
        <w:rPr>
          <w:rFonts w:asciiTheme="minorHAnsi" w:hAnsiTheme="minorHAnsi" w:cstheme="minorHAnsi"/>
          <w:b/>
        </w:rPr>
        <w:tab/>
      </w:r>
      <w:r w:rsidRPr="00B518E9">
        <w:rPr>
          <w:rFonts w:asciiTheme="minorHAnsi" w:hAnsiTheme="minorHAnsi" w:cstheme="minorHAnsi"/>
          <w:b/>
        </w:rPr>
        <w:tab/>
        <w:t xml:space="preserve">            Wykonawca</w:t>
      </w:r>
    </w:p>
    <w:p w:rsidR="00DE04CD" w:rsidRDefault="00DE04CD" w:rsidP="00B518E9">
      <w:pPr>
        <w:widowControl w:val="0"/>
        <w:autoSpaceDE w:val="0"/>
        <w:autoSpaceDN w:val="0"/>
        <w:adjustRightInd w:val="0"/>
        <w:spacing w:after="120" w:line="276" w:lineRule="auto"/>
        <w:jc w:val="both"/>
        <w:rPr>
          <w:rFonts w:asciiTheme="minorHAnsi" w:eastAsia="Calibri" w:hAnsiTheme="minorHAnsi" w:cstheme="minorHAnsi"/>
          <w:lang w:eastAsia="en-US"/>
        </w:rPr>
      </w:pPr>
    </w:p>
    <w:p w:rsidR="004C6FF9" w:rsidRDefault="004C6FF9" w:rsidP="00B518E9">
      <w:pPr>
        <w:widowControl w:val="0"/>
        <w:autoSpaceDE w:val="0"/>
        <w:autoSpaceDN w:val="0"/>
        <w:adjustRightInd w:val="0"/>
        <w:spacing w:after="120" w:line="276" w:lineRule="auto"/>
        <w:jc w:val="both"/>
        <w:rPr>
          <w:rFonts w:asciiTheme="minorHAnsi" w:eastAsia="Calibri" w:hAnsiTheme="minorHAnsi" w:cstheme="minorHAnsi"/>
          <w:lang w:eastAsia="en-US"/>
        </w:rPr>
      </w:pPr>
    </w:p>
    <w:p w:rsidR="004C6FF9" w:rsidRDefault="004C6FF9" w:rsidP="00B518E9">
      <w:pPr>
        <w:widowControl w:val="0"/>
        <w:autoSpaceDE w:val="0"/>
        <w:autoSpaceDN w:val="0"/>
        <w:adjustRightInd w:val="0"/>
        <w:spacing w:after="120" w:line="276" w:lineRule="auto"/>
        <w:jc w:val="both"/>
        <w:rPr>
          <w:rFonts w:asciiTheme="minorHAnsi" w:eastAsia="Calibri" w:hAnsiTheme="minorHAnsi" w:cstheme="minorHAnsi"/>
          <w:lang w:eastAsia="en-US"/>
        </w:rPr>
      </w:pPr>
    </w:p>
    <w:p w:rsidR="004C6FF9" w:rsidRDefault="004C6FF9" w:rsidP="00B518E9">
      <w:pPr>
        <w:widowControl w:val="0"/>
        <w:autoSpaceDE w:val="0"/>
        <w:autoSpaceDN w:val="0"/>
        <w:adjustRightInd w:val="0"/>
        <w:spacing w:after="120" w:line="276" w:lineRule="auto"/>
        <w:jc w:val="both"/>
        <w:rPr>
          <w:rFonts w:asciiTheme="minorHAnsi" w:eastAsia="Calibri" w:hAnsiTheme="minorHAnsi" w:cstheme="minorHAnsi"/>
          <w:lang w:eastAsia="en-US"/>
        </w:rPr>
      </w:pPr>
    </w:p>
    <w:p w:rsidR="004C6FF9" w:rsidRDefault="004C6FF9" w:rsidP="00B518E9">
      <w:pPr>
        <w:widowControl w:val="0"/>
        <w:autoSpaceDE w:val="0"/>
        <w:autoSpaceDN w:val="0"/>
        <w:adjustRightInd w:val="0"/>
        <w:spacing w:after="120" w:line="276" w:lineRule="auto"/>
        <w:jc w:val="both"/>
        <w:rPr>
          <w:rFonts w:asciiTheme="minorHAnsi" w:eastAsia="Calibri" w:hAnsiTheme="minorHAnsi" w:cstheme="minorHAnsi"/>
          <w:lang w:eastAsia="en-US"/>
        </w:rPr>
      </w:pPr>
    </w:p>
    <w:p w:rsidR="004C6FF9" w:rsidRDefault="004C6FF9" w:rsidP="00B518E9">
      <w:pPr>
        <w:widowControl w:val="0"/>
        <w:autoSpaceDE w:val="0"/>
        <w:autoSpaceDN w:val="0"/>
        <w:adjustRightInd w:val="0"/>
        <w:spacing w:after="120" w:line="276" w:lineRule="auto"/>
        <w:jc w:val="both"/>
        <w:rPr>
          <w:rFonts w:asciiTheme="minorHAnsi" w:eastAsia="Calibri" w:hAnsiTheme="minorHAnsi" w:cstheme="minorHAnsi"/>
          <w:lang w:eastAsia="en-US"/>
        </w:rPr>
      </w:pPr>
    </w:p>
    <w:p w:rsidR="004C6FF9" w:rsidRDefault="004C6FF9" w:rsidP="00B518E9">
      <w:pPr>
        <w:widowControl w:val="0"/>
        <w:autoSpaceDE w:val="0"/>
        <w:autoSpaceDN w:val="0"/>
        <w:adjustRightInd w:val="0"/>
        <w:spacing w:after="120" w:line="276" w:lineRule="auto"/>
        <w:jc w:val="both"/>
        <w:rPr>
          <w:rFonts w:asciiTheme="minorHAnsi" w:eastAsia="Calibri" w:hAnsiTheme="minorHAnsi" w:cstheme="minorHAnsi"/>
          <w:lang w:eastAsia="en-US"/>
        </w:rPr>
      </w:pPr>
    </w:p>
    <w:p w:rsidR="00347421" w:rsidRDefault="00347421" w:rsidP="00B518E9">
      <w:pPr>
        <w:widowControl w:val="0"/>
        <w:autoSpaceDE w:val="0"/>
        <w:autoSpaceDN w:val="0"/>
        <w:adjustRightInd w:val="0"/>
        <w:spacing w:after="120" w:line="276" w:lineRule="auto"/>
        <w:jc w:val="both"/>
        <w:rPr>
          <w:rFonts w:asciiTheme="minorHAnsi" w:eastAsia="Calibri" w:hAnsiTheme="minorHAnsi" w:cstheme="minorHAnsi"/>
          <w:lang w:eastAsia="en-US"/>
        </w:rPr>
      </w:pPr>
    </w:p>
    <w:p w:rsidR="00347421" w:rsidRDefault="00347421" w:rsidP="00B518E9">
      <w:pPr>
        <w:widowControl w:val="0"/>
        <w:autoSpaceDE w:val="0"/>
        <w:autoSpaceDN w:val="0"/>
        <w:adjustRightInd w:val="0"/>
        <w:spacing w:after="120" w:line="276" w:lineRule="auto"/>
        <w:jc w:val="both"/>
        <w:rPr>
          <w:rFonts w:asciiTheme="minorHAnsi" w:eastAsia="Calibri" w:hAnsiTheme="minorHAnsi" w:cstheme="minorHAnsi"/>
          <w:lang w:eastAsia="en-US"/>
        </w:rPr>
      </w:pPr>
    </w:p>
    <w:p w:rsidR="00347421" w:rsidRPr="00B518E9" w:rsidRDefault="00347421" w:rsidP="00B518E9">
      <w:pPr>
        <w:widowControl w:val="0"/>
        <w:autoSpaceDE w:val="0"/>
        <w:autoSpaceDN w:val="0"/>
        <w:adjustRightInd w:val="0"/>
        <w:spacing w:after="120" w:line="276" w:lineRule="auto"/>
        <w:jc w:val="both"/>
        <w:rPr>
          <w:rFonts w:asciiTheme="minorHAnsi" w:eastAsia="Calibri" w:hAnsiTheme="minorHAnsi" w:cstheme="minorHAnsi"/>
          <w:lang w:eastAsia="en-US"/>
        </w:rPr>
      </w:pPr>
    </w:p>
    <w:p w:rsidR="00DE04CD" w:rsidRPr="00B518E9" w:rsidRDefault="00DE04CD" w:rsidP="00B518E9">
      <w:pPr>
        <w:spacing w:line="276" w:lineRule="auto"/>
        <w:rPr>
          <w:rFonts w:asciiTheme="minorHAnsi" w:hAnsiTheme="minorHAnsi" w:cstheme="minorHAnsi"/>
        </w:rPr>
      </w:pPr>
    </w:p>
    <w:p w:rsidR="00092662" w:rsidRPr="00347421" w:rsidRDefault="006D2AA8" w:rsidP="00347421">
      <w:pPr>
        <w:autoSpaceDE w:val="0"/>
        <w:autoSpaceDN w:val="0"/>
        <w:adjustRightInd w:val="0"/>
        <w:spacing w:line="276" w:lineRule="auto"/>
        <w:jc w:val="both"/>
        <w:rPr>
          <w:rFonts w:asciiTheme="minorHAnsi" w:hAnsiTheme="minorHAnsi" w:cstheme="minorHAnsi"/>
          <w:b/>
          <w:bCs/>
        </w:rPr>
      </w:pPr>
      <w:bookmarkStart w:id="4" w:name="_Hlk125100139"/>
      <w:r w:rsidRPr="00B518E9">
        <w:rPr>
          <w:rFonts w:asciiTheme="minorHAnsi" w:hAnsiTheme="minorHAnsi" w:cstheme="minorHAnsi"/>
          <w:b/>
          <w:bCs/>
        </w:rPr>
        <w:t xml:space="preserve">Załącznik nr 1 do Projektowanych </w:t>
      </w:r>
      <w:r w:rsidR="00541241" w:rsidRPr="00B518E9">
        <w:rPr>
          <w:rFonts w:asciiTheme="minorHAnsi" w:hAnsiTheme="minorHAnsi" w:cstheme="minorHAnsi"/>
          <w:b/>
          <w:bCs/>
        </w:rPr>
        <w:t>P</w:t>
      </w:r>
      <w:r w:rsidRPr="00B518E9">
        <w:rPr>
          <w:rFonts w:asciiTheme="minorHAnsi" w:hAnsiTheme="minorHAnsi" w:cstheme="minorHAnsi"/>
          <w:b/>
          <w:bCs/>
        </w:rPr>
        <w:t xml:space="preserve">ostanowień Umowy </w:t>
      </w:r>
      <w:bookmarkEnd w:id="4"/>
      <w:r w:rsidRPr="00B518E9">
        <w:rPr>
          <w:rFonts w:asciiTheme="minorHAnsi" w:hAnsiTheme="minorHAnsi" w:cstheme="minorHAnsi"/>
        </w:rPr>
        <w:t xml:space="preserve">– Umowa powierzenia przetwarzania danych osobowych i zasad współpracy w zakresie przetwarzania powierzonych danych osobowych  </w:t>
      </w:r>
    </w:p>
    <w:sectPr w:rsidR="00092662" w:rsidRPr="0034742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314A0" w:rsidRDefault="00E314A0" w:rsidP="00BC300F">
      <w:r>
        <w:separator/>
      </w:r>
    </w:p>
  </w:endnote>
  <w:endnote w:type="continuationSeparator" w:id="0">
    <w:p w:rsidR="00E314A0" w:rsidRDefault="00E314A0" w:rsidP="00BC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7865786"/>
      <w:docPartObj>
        <w:docPartGallery w:val="Page Numbers (Bottom of Page)"/>
        <w:docPartUnique/>
      </w:docPartObj>
    </w:sdtPr>
    <w:sdtEndPr>
      <w:rPr>
        <w:rFonts w:asciiTheme="minorHAnsi" w:hAnsiTheme="minorHAnsi" w:cstheme="minorHAnsi"/>
        <w:b/>
        <w:bCs/>
        <w:sz w:val="22"/>
        <w:szCs w:val="22"/>
      </w:rPr>
    </w:sdtEndPr>
    <w:sdtContent>
      <w:p w:rsidR="0066204B" w:rsidRPr="0066204B" w:rsidRDefault="0066204B">
        <w:pPr>
          <w:pStyle w:val="Stopka"/>
          <w:jc w:val="right"/>
          <w:rPr>
            <w:rFonts w:asciiTheme="minorHAnsi" w:hAnsiTheme="minorHAnsi" w:cstheme="minorHAnsi"/>
            <w:b/>
            <w:bCs/>
            <w:sz w:val="22"/>
            <w:szCs w:val="22"/>
          </w:rPr>
        </w:pPr>
        <w:r w:rsidRPr="0066204B">
          <w:rPr>
            <w:rFonts w:asciiTheme="minorHAnsi" w:hAnsiTheme="minorHAnsi" w:cstheme="minorHAnsi"/>
            <w:b/>
            <w:bCs/>
            <w:sz w:val="22"/>
            <w:szCs w:val="22"/>
          </w:rPr>
          <w:fldChar w:fldCharType="begin"/>
        </w:r>
        <w:r w:rsidRPr="0066204B">
          <w:rPr>
            <w:rFonts w:asciiTheme="minorHAnsi" w:hAnsiTheme="minorHAnsi" w:cstheme="minorHAnsi"/>
            <w:b/>
            <w:bCs/>
            <w:sz w:val="22"/>
            <w:szCs w:val="22"/>
          </w:rPr>
          <w:instrText>PAGE   \* MERGEFORMAT</w:instrText>
        </w:r>
        <w:r w:rsidRPr="0066204B">
          <w:rPr>
            <w:rFonts w:asciiTheme="minorHAnsi" w:hAnsiTheme="minorHAnsi" w:cstheme="minorHAnsi"/>
            <w:b/>
            <w:bCs/>
            <w:sz w:val="22"/>
            <w:szCs w:val="22"/>
          </w:rPr>
          <w:fldChar w:fldCharType="separate"/>
        </w:r>
        <w:r w:rsidRPr="0066204B">
          <w:rPr>
            <w:rFonts w:asciiTheme="minorHAnsi" w:hAnsiTheme="minorHAnsi" w:cstheme="minorHAnsi"/>
            <w:b/>
            <w:bCs/>
            <w:sz w:val="22"/>
            <w:szCs w:val="22"/>
          </w:rPr>
          <w:t>2</w:t>
        </w:r>
        <w:r w:rsidRPr="0066204B">
          <w:rPr>
            <w:rFonts w:asciiTheme="minorHAnsi" w:hAnsiTheme="minorHAnsi" w:cstheme="minorHAnsi"/>
            <w:b/>
            <w:bCs/>
            <w:sz w:val="22"/>
            <w:szCs w:val="22"/>
          </w:rPr>
          <w:fldChar w:fldCharType="end"/>
        </w:r>
      </w:p>
    </w:sdtContent>
  </w:sdt>
  <w:p w:rsidR="0066204B" w:rsidRDefault="006620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314A0" w:rsidRDefault="00E314A0" w:rsidP="00BC300F">
      <w:r>
        <w:separator/>
      </w:r>
    </w:p>
  </w:footnote>
  <w:footnote w:type="continuationSeparator" w:id="0">
    <w:p w:rsidR="00E314A0" w:rsidRDefault="00E314A0" w:rsidP="00BC3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94454" w:rsidRPr="001302FA" w:rsidRDefault="00374579" w:rsidP="00374579">
    <w:pPr>
      <w:pStyle w:val="Standard"/>
      <w:tabs>
        <w:tab w:val="center" w:pos="4536"/>
        <w:tab w:val="right" w:pos="9072"/>
      </w:tabs>
      <w:rPr>
        <w:rFonts w:asciiTheme="minorHAnsi" w:hAnsiTheme="minorHAnsi" w:cstheme="minorHAnsi"/>
        <w:b/>
        <w:bCs/>
        <w:sz w:val="22"/>
        <w:szCs w:val="22"/>
      </w:rPr>
    </w:pPr>
    <w:r w:rsidRPr="001302FA">
      <w:rPr>
        <w:rFonts w:asciiTheme="minorHAnsi" w:hAnsiTheme="minorHAnsi" w:cstheme="minorHAnsi"/>
        <w:b/>
        <w:bCs/>
        <w:sz w:val="22"/>
        <w:szCs w:val="22"/>
      </w:rPr>
      <w:t>GK.271.</w:t>
    </w:r>
    <w:r w:rsidR="00EB2EC8">
      <w:rPr>
        <w:rFonts w:asciiTheme="minorHAnsi" w:hAnsiTheme="minorHAnsi" w:cstheme="minorHAnsi"/>
        <w:b/>
        <w:bCs/>
        <w:sz w:val="22"/>
        <w:szCs w:val="22"/>
      </w:rPr>
      <w:t>6</w:t>
    </w:r>
    <w:r w:rsidRPr="001302FA">
      <w:rPr>
        <w:rFonts w:asciiTheme="minorHAnsi" w:hAnsiTheme="minorHAnsi" w:cstheme="minorHAnsi"/>
        <w:b/>
        <w:bCs/>
        <w:sz w:val="22"/>
        <w:szCs w:val="22"/>
      </w:rPr>
      <w:t>.202</w:t>
    </w:r>
    <w:r w:rsidR="00EB2EC8">
      <w:rPr>
        <w:rFonts w:asciiTheme="minorHAnsi" w:hAnsiTheme="minorHAnsi" w:cstheme="minorHAnsi"/>
        <w:b/>
        <w:bCs/>
        <w:sz w:val="22"/>
        <w:szCs w:val="22"/>
      </w:rPr>
      <w:t>4</w:t>
    </w:r>
  </w:p>
  <w:p w:rsidR="00374579" w:rsidRPr="001302FA" w:rsidRDefault="00374579" w:rsidP="00374579">
    <w:pPr>
      <w:pStyle w:val="Standard"/>
      <w:tabs>
        <w:tab w:val="center" w:pos="4536"/>
        <w:tab w:val="right" w:pos="9072"/>
      </w:tabs>
      <w:jc w:val="right"/>
      <w:rPr>
        <w:rFonts w:asciiTheme="minorHAnsi" w:hAnsiTheme="minorHAnsi" w:cstheme="minorHAnsi"/>
        <w:b/>
        <w:bCs/>
        <w:sz w:val="22"/>
        <w:szCs w:val="22"/>
      </w:rPr>
    </w:pPr>
    <w:r w:rsidRPr="001302FA">
      <w:rPr>
        <w:rFonts w:asciiTheme="minorHAnsi" w:hAnsiTheme="minorHAnsi" w:cstheme="minorHAnsi"/>
        <w:b/>
        <w:bCs/>
        <w:sz w:val="22"/>
        <w:szCs w:val="22"/>
      </w:rPr>
      <w:t xml:space="preserve">Załącznik nr </w:t>
    </w:r>
    <w:r>
      <w:rPr>
        <w:rFonts w:asciiTheme="minorHAnsi" w:hAnsiTheme="minorHAnsi" w:cstheme="minorHAnsi"/>
        <w:b/>
        <w:bCs/>
        <w:sz w:val="22"/>
        <w:szCs w:val="22"/>
      </w:rPr>
      <w:t>4</w:t>
    </w:r>
    <w:r w:rsidRPr="001302FA">
      <w:rPr>
        <w:rFonts w:asciiTheme="minorHAnsi" w:hAnsiTheme="minorHAnsi" w:cstheme="minorHAnsi"/>
        <w:b/>
        <w:bCs/>
        <w:sz w:val="22"/>
        <w:szCs w:val="22"/>
      </w:rPr>
      <w:t xml:space="preserve"> do SWZ</w:t>
    </w:r>
  </w:p>
  <w:p w:rsidR="00374579" w:rsidRDefault="003745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6"/>
    <w:multiLevelType w:val="multilevel"/>
    <w:tmpl w:val="00000016"/>
    <w:name w:val="WW8Num22"/>
    <w:lvl w:ilvl="0">
      <w:start w:val="3"/>
      <w:numFmt w:val="decimal"/>
      <w:lvlText w:val="%1."/>
      <w:lvlJc w:val="left"/>
      <w:pPr>
        <w:tabs>
          <w:tab w:val="num" w:pos="360"/>
        </w:tabs>
        <w:ind w:left="360" w:hanging="360"/>
      </w:pPr>
      <w:rPr>
        <w:rFonts w:ascii="Times New Roman" w:hAnsi="Times New Roman" w:cs="Times New Roman"/>
        <w:sz w:val="20"/>
        <w:szCs w:val="20"/>
        <w:shd w:val="clear" w:color="auto" w:fill="FFFFFF"/>
      </w:rPr>
    </w:lvl>
    <w:lvl w:ilvl="1">
      <w:start w:val="1"/>
      <w:numFmt w:val="lowerLetter"/>
      <w:lvlText w:val="%2."/>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3F"/>
    <w:multiLevelType w:val="multilevel"/>
    <w:tmpl w:val="0000003F"/>
    <w:name w:val="WWNum83"/>
    <w:lvl w:ilvl="0">
      <w:start w:val="1"/>
      <w:numFmt w:val="decimal"/>
      <w:lvlText w:val="%1."/>
      <w:lvlJc w:val="left"/>
      <w:pPr>
        <w:tabs>
          <w:tab w:val="num" w:pos="1080"/>
        </w:tabs>
        <w:ind w:left="0" w:firstLine="0"/>
      </w:pPr>
      <w:rPr>
        <w:rFonts w:cs="Symbol"/>
        <w:color w:val="000000"/>
        <w:sz w:val="24"/>
        <w:szCs w:val="24"/>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rPr>
        <w:rFonts w:cs="Wingdings"/>
      </w:r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15:restartNumberingAfterBreak="0">
    <w:nsid w:val="00061DBE"/>
    <w:multiLevelType w:val="multilevel"/>
    <w:tmpl w:val="B1547D54"/>
    <w:styleLink w:val="WW8Num28"/>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rPr>
        <w:rFonts w:eastAsia="Calibri" w:cs="Times New Roman"/>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3F0F27"/>
    <w:multiLevelType w:val="hybridMultilevel"/>
    <w:tmpl w:val="DA0695A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05942FD4"/>
    <w:multiLevelType w:val="hybridMultilevel"/>
    <w:tmpl w:val="421A66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05191F"/>
    <w:multiLevelType w:val="hybridMultilevel"/>
    <w:tmpl w:val="6A1C47D4"/>
    <w:lvl w:ilvl="0" w:tplc="F9BAD9E8">
      <w:start w:val="1"/>
      <w:numFmt w:val="lowerLetter"/>
      <w:lvlText w:val="%1)"/>
      <w:lvlJc w:val="left"/>
      <w:pPr>
        <w:ind w:left="1440" w:hanging="360"/>
      </w:pPr>
      <w:rPr>
        <w:color w:val="auto"/>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F3F1F49"/>
    <w:multiLevelType w:val="multilevel"/>
    <w:tmpl w:val="E94A3988"/>
    <w:lvl w:ilvl="0">
      <w:start w:val="1"/>
      <w:numFmt w:val="lowerLetter"/>
      <w:lvlText w:val="%1)"/>
      <w:lvlJc w:val="left"/>
      <w:pPr>
        <w:ind w:left="502" w:hanging="360"/>
      </w:pPr>
      <w:rPr>
        <w:b w:val="0"/>
        <w:i w:val="0"/>
        <w:color w:val="auto"/>
        <w:sz w:val="22"/>
        <w:szCs w:val="22"/>
      </w:rPr>
    </w:lvl>
    <w:lvl w:ilvl="1">
      <w:start w:val="1"/>
      <w:numFmt w:val="decimal"/>
      <w:lvlText w:val="%2."/>
      <w:lvlJc w:val="left"/>
      <w:pPr>
        <w:ind w:left="720" w:hanging="360"/>
      </w:pPr>
      <w:rPr>
        <w:rFonts w:ascii="Trebuchet MS" w:eastAsia="Times New Roman" w:hAnsi="Trebuchet MS" w:cs="Arial"/>
        <w:b w:val="0"/>
        <w:i w:val="0"/>
        <w:sz w:val="20"/>
      </w:rPr>
    </w:lvl>
    <w:lvl w:ilvl="2">
      <w:start w:val="1"/>
      <w:numFmt w:val="lowerLetter"/>
      <w:lvlText w:val="%3)"/>
      <w:lvlJc w:val="left"/>
      <w:pPr>
        <w:ind w:left="1571" w:hanging="720"/>
      </w:pPr>
      <w:rPr>
        <w:rFonts w:ascii="Trebuchet MS" w:hAnsi="Trebuchet MS" w:cs="Times New Roman"/>
        <w:b w:val="0"/>
        <w:i w:val="0"/>
        <w:sz w:val="20"/>
        <w:szCs w:val="20"/>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11691838"/>
    <w:multiLevelType w:val="hybridMultilevel"/>
    <w:tmpl w:val="7D525294"/>
    <w:lvl w:ilvl="0" w:tplc="9CB65A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B94947"/>
    <w:multiLevelType w:val="multilevel"/>
    <w:tmpl w:val="B4BAD9C0"/>
    <w:styleLink w:val="WW8Num31"/>
    <w:lvl w:ilvl="0">
      <w:start w:val="1"/>
      <w:numFmt w:val="decimal"/>
      <w:lvlText w:val="%1)"/>
      <w:lvlJc w:val="left"/>
      <w:pPr>
        <w:ind w:left="1440" w:hanging="360"/>
      </w:pPr>
      <w:rPr>
        <w:rFonts w:ascii="Times New Roman" w:hAnsi="Times New Roman" w:cs="Times New Roman"/>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42619F5"/>
    <w:multiLevelType w:val="hybridMultilevel"/>
    <w:tmpl w:val="EA3C988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82D2DE2"/>
    <w:multiLevelType w:val="hybridMultilevel"/>
    <w:tmpl w:val="B1302C6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37B6CBF"/>
    <w:multiLevelType w:val="multilevel"/>
    <w:tmpl w:val="8442374C"/>
    <w:lvl w:ilvl="0">
      <w:start w:val="1"/>
      <w:numFmt w:val="lowerLetter"/>
      <w:lvlText w:val="%1)"/>
      <w:lvlJc w:val="left"/>
      <w:pPr>
        <w:ind w:left="502" w:hanging="360"/>
      </w:pPr>
      <w:rPr>
        <w:b w:val="0"/>
        <w:i w:val="0"/>
        <w:sz w:val="20"/>
        <w:szCs w:val="20"/>
      </w:rPr>
    </w:lvl>
    <w:lvl w:ilvl="1">
      <w:start w:val="1"/>
      <w:numFmt w:val="decimal"/>
      <w:lvlText w:val="%2."/>
      <w:lvlJc w:val="left"/>
      <w:pPr>
        <w:ind w:left="720" w:hanging="360"/>
      </w:pPr>
      <w:rPr>
        <w:rFonts w:asciiTheme="minorHAnsi" w:eastAsia="Times New Roman" w:hAnsiTheme="minorHAnsi" w:cstheme="minorHAnsi"/>
        <w:b w:val="0"/>
        <w:i w:val="0"/>
        <w:sz w:val="24"/>
        <w:szCs w:val="24"/>
      </w:rPr>
    </w:lvl>
    <w:lvl w:ilvl="2">
      <w:start w:val="1"/>
      <w:numFmt w:val="lowerLetter"/>
      <w:lvlText w:val="%3)"/>
      <w:lvlJc w:val="left"/>
      <w:pPr>
        <w:ind w:left="1571" w:hanging="720"/>
      </w:pPr>
      <w:rPr>
        <w:rFonts w:ascii="Trebuchet MS" w:hAnsi="Trebuchet MS" w:cs="Times New Roman"/>
        <w:b w:val="0"/>
        <w:i w:val="0"/>
        <w:sz w:val="20"/>
        <w:szCs w:val="20"/>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2724447F"/>
    <w:multiLevelType w:val="hybridMultilevel"/>
    <w:tmpl w:val="EE5E26B8"/>
    <w:lvl w:ilvl="0" w:tplc="FD96EDF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4F5FE2"/>
    <w:multiLevelType w:val="hybridMultilevel"/>
    <w:tmpl w:val="57A81D34"/>
    <w:lvl w:ilvl="0" w:tplc="94A277CE">
      <w:start w:val="1"/>
      <w:numFmt w:val="decimal"/>
      <w:lvlText w:val="%1)"/>
      <w:lvlJc w:val="left"/>
      <w:pPr>
        <w:ind w:left="720" w:hanging="360"/>
      </w:pPr>
      <w:rPr>
        <w:rFonts w:asciiTheme="minorHAnsi" w:hAnsiTheme="minorHAnsi" w:cstheme="minorHAns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D5965A8"/>
    <w:multiLevelType w:val="hybridMultilevel"/>
    <w:tmpl w:val="552CE790"/>
    <w:lvl w:ilvl="0" w:tplc="9CB65AE0">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D973A41"/>
    <w:multiLevelType w:val="hybridMultilevel"/>
    <w:tmpl w:val="97FC4D1E"/>
    <w:lvl w:ilvl="0" w:tplc="FD96EDF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7C03AD"/>
    <w:multiLevelType w:val="multilevel"/>
    <w:tmpl w:val="7D62A0DA"/>
    <w:lvl w:ilvl="0">
      <w:start w:val="2"/>
      <w:numFmt w:val="lowerLetter"/>
      <w:lvlText w:val="%1)"/>
      <w:lvlJc w:val="left"/>
      <w:pPr>
        <w:ind w:left="502" w:hanging="360"/>
      </w:pPr>
      <w:rPr>
        <w:b w:val="0"/>
        <w:i w:val="0"/>
        <w:sz w:val="20"/>
        <w:szCs w:val="20"/>
      </w:rPr>
    </w:lvl>
    <w:lvl w:ilvl="1">
      <w:start w:val="3"/>
      <w:numFmt w:val="decimal"/>
      <w:lvlText w:val="%2."/>
      <w:lvlJc w:val="left"/>
      <w:pPr>
        <w:ind w:left="720" w:hanging="360"/>
      </w:pPr>
      <w:rPr>
        <w:rFonts w:ascii="Trebuchet MS" w:eastAsia="Times New Roman" w:hAnsi="Trebuchet MS" w:cs="Arial"/>
        <w:b w:val="0"/>
        <w:i w:val="0"/>
        <w:sz w:val="20"/>
      </w:rPr>
    </w:lvl>
    <w:lvl w:ilvl="2">
      <w:start w:val="1"/>
      <w:numFmt w:val="lowerLetter"/>
      <w:lvlText w:val="%3)"/>
      <w:lvlJc w:val="left"/>
      <w:pPr>
        <w:ind w:left="1571" w:hanging="720"/>
      </w:pPr>
      <w:rPr>
        <w:rFonts w:ascii="Trebuchet MS" w:hAnsi="Trebuchet MS" w:cs="Times New Roman"/>
        <w:b w:val="0"/>
        <w:i w:val="0"/>
        <w:sz w:val="20"/>
        <w:szCs w:val="20"/>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7" w15:restartNumberingAfterBreak="0">
    <w:nsid w:val="2E9964FD"/>
    <w:multiLevelType w:val="hybridMultilevel"/>
    <w:tmpl w:val="087CEC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B8787F"/>
    <w:multiLevelType w:val="hybridMultilevel"/>
    <w:tmpl w:val="E5A215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030BB7"/>
    <w:multiLevelType w:val="hybridMultilevel"/>
    <w:tmpl w:val="8AA09C22"/>
    <w:lvl w:ilvl="0" w:tplc="583ED5CC">
      <w:start w:val="1"/>
      <w:numFmt w:val="decimal"/>
      <w:lvlText w:val="%1."/>
      <w:lvlJc w:val="left"/>
      <w:pPr>
        <w:tabs>
          <w:tab w:val="num" w:pos="1448"/>
        </w:tabs>
        <w:ind w:left="14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F957F27"/>
    <w:multiLevelType w:val="hybridMultilevel"/>
    <w:tmpl w:val="A7C0DE02"/>
    <w:lvl w:ilvl="0" w:tplc="9CB65A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070770"/>
    <w:multiLevelType w:val="multilevel"/>
    <w:tmpl w:val="C2724184"/>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881D37"/>
    <w:multiLevelType w:val="hybridMultilevel"/>
    <w:tmpl w:val="0CEADFF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3" w15:restartNumberingAfterBreak="0">
    <w:nsid w:val="518A6CB9"/>
    <w:multiLevelType w:val="hybridMultilevel"/>
    <w:tmpl w:val="19F42D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3DB4097"/>
    <w:multiLevelType w:val="multilevel"/>
    <w:tmpl w:val="302A3EC6"/>
    <w:lvl w:ilvl="0">
      <w:start w:val="1"/>
      <w:numFmt w:val="lowerLetter"/>
      <w:lvlText w:val="%1)"/>
      <w:lvlJc w:val="left"/>
      <w:pPr>
        <w:ind w:left="1353" w:hanging="360"/>
      </w:pPr>
      <w:rPr>
        <w:rFonts w:ascii="Times New Roman" w:hAnsi="Times New Roman" w:cs="Times New Roman"/>
        <w:sz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5" w15:restartNumberingAfterBreak="0">
    <w:nsid w:val="54CF6330"/>
    <w:multiLevelType w:val="hybridMultilevel"/>
    <w:tmpl w:val="D0F01A4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7" w15:restartNumberingAfterBreak="0">
    <w:nsid w:val="5D3C0BF6"/>
    <w:multiLevelType w:val="hybridMultilevel"/>
    <w:tmpl w:val="137E053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1F24DFE"/>
    <w:multiLevelType w:val="multilevel"/>
    <w:tmpl w:val="AD565436"/>
    <w:lvl w:ilvl="0">
      <w:start w:val="1"/>
      <w:numFmt w:val="lowerLetter"/>
      <w:lvlText w:val="%1)"/>
      <w:lvlJc w:val="left"/>
      <w:pPr>
        <w:ind w:left="720" w:hanging="360"/>
      </w:pPr>
    </w:lvl>
    <w:lvl w:ilvl="1">
      <w:start w:val="1"/>
      <w:numFmt w:val="lowerLetter"/>
      <w:lvlText w:val="%2)"/>
      <w:lvlJc w:val="left"/>
      <w:pPr>
        <w:ind w:left="1440" w:hanging="360"/>
      </w:pPr>
      <w:rPr>
        <w:rFonts w:ascii="Times New Roman" w:hAnsi="Times New Roman" w:cs="Times New Roman"/>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28A04C0"/>
    <w:multiLevelType w:val="hybridMultilevel"/>
    <w:tmpl w:val="64A0BA52"/>
    <w:lvl w:ilvl="0" w:tplc="9CB65A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CD2E83"/>
    <w:multiLevelType w:val="hybridMultilevel"/>
    <w:tmpl w:val="D3A045F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B894089"/>
    <w:multiLevelType w:val="hybridMultilevel"/>
    <w:tmpl w:val="C728F640"/>
    <w:lvl w:ilvl="0" w:tplc="04150001">
      <w:start w:val="1"/>
      <w:numFmt w:val="bullet"/>
      <w:lvlText w:val=""/>
      <w:lvlJc w:val="left"/>
      <w:pPr>
        <w:ind w:left="720" w:hanging="360"/>
      </w:pPr>
      <w:rPr>
        <w:rFonts w:ascii="Symbol" w:hAnsi="Symbol" w:hint="default"/>
        <w:b w:val="0"/>
        <w:color w:val="auto"/>
      </w:rPr>
    </w:lvl>
    <w:lvl w:ilvl="1" w:tplc="0BC254D6">
      <w:start w:val="1"/>
      <w:numFmt w:val="decimal"/>
      <w:lvlText w:val="%2)"/>
      <w:lvlJc w:val="left"/>
      <w:pPr>
        <w:ind w:left="1440" w:hanging="360"/>
      </w:pPr>
      <w:rPr>
        <w:b w:val="0"/>
        <w:i w:val="0"/>
        <w:color w:val="auto"/>
      </w:rPr>
    </w:lvl>
    <w:lvl w:ilvl="2" w:tplc="04150011">
      <w:start w:val="1"/>
      <w:numFmt w:val="decimal"/>
      <w:lvlText w:val="%3)"/>
      <w:lvlJc w:val="left"/>
      <w:pPr>
        <w:ind w:left="1598" w:hanging="180"/>
      </w:pPr>
      <w:rPr>
        <w:b w:val="0"/>
        <w:color w:val="auto"/>
      </w:r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B00F6B"/>
    <w:multiLevelType w:val="hybridMultilevel"/>
    <w:tmpl w:val="938E4758"/>
    <w:lvl w:ilvl="0" w:tplc="8DB03396">
      <w:start w:val="1"/>
      <w:numFmt w:val="decimal"/>
      <w:lvlText w:val="%1."/>
      <w:lvlJc w:val="left"/>
      <w:pPr>
        <w:ind w:left="644" w:hanging="360"/>
      </w:pPr>
    </w:lvl>
    <w:lvl w:ilvl="1" w:tplc="60260C3E">
      <w:start w:val="1"/>
      <w:numFmt w:val="lowerLetter"/>
      <w:lvlText w:val="%2."/>
      <w:lvlJc w:val="left"/>
      <w:pPr>
        <w:ind w:left="1440" w:hanging="360"/>
      </w:pPr>
    </w:lvl>
    <w:lvl w:ilvl="2" w:tplc="1AAEDCBE">
      <w:start w:val="1"/>
      <w:numFmt w:val="decimal"/>
      <w:lvlText w:val="%3."/>
      <w:lvlJc w:val="left"/>
      <w:pPr>
        <w:tabs>
          <w:tab w:val="num" w:pos="2160"/>
        </w:tabs>
        <w:ind w:left="2160" w:hanging="360"/>
      </w:pPr>
    </w:lvl>
    <w:lvl w:ilvl="3" w:tplc="06E86DC0">
      <w:start w:val="1"/>
      <w:numFmt w:val="decimal"/>
      <w:lvlText w:val="%4."/>
      <w:lvlJc w:val="left"/>
      <w:pPr>
        <w:tabs>
          <w:tab w:val="num" w:pos="2880"/>
        </w:tabs>
        <w:ind w:left="2880" w:hanging="360"/>
      </w:pPr>
    </w:lvl>
    <w:lvl w:ilvl="4" w:tplc="E8EC5748">
      <w:start w:val="1"/>
      <w:numFmt w:val="decimal"/>
      <w:lvlText w:val="%5."/>
      <w:lvlJc w:val="left"/>
      <w:pPr>
        <w:tabs>
          <w:tab w:val="num" w:pos="3600"/>
        </w:tabs>
        <w:ind w:left="3600" w:hanging="360"/>
      </w:pPr>
    </w:lvl>
    <w:lvl w:ilvl="5" w:tplc="E9E8F6FA">
      <w:start w:val="1"/>
      <w:numFmt w:val="decimal"/>
      <w:lvlText w:val="%6."/>
      <w:lvlJc w:val="left"/>
      <w:pPr>
        <w:tabs>
          <w:tab w:val="num" w:pos="4320"/>
        </w:tabs>
        <w:ind w:left="4320" w:hanging="360"/>
      </w:pPr>
    </w:lvl>
    <w:lvl w:ilvl="6" w:tplc="6E74F8D2">
      <w:start w:val="1"/>
      <w:numFmt w:val="decimal"/>
      <w:lvlText w:val="%7."/>
      <w:lvlJc w:val="left"/>
      <w:pPr>
        <w:tabs>
          <w:tab w:val="num" w:pos="5040"/>
        </w:tabs>
        <w:ind w:left="5040" w:hanging="360"/>
      </w:pPr>
    </w:lvl>
    <w:lvl w:ilvl="7" w:tplc="15D01988">
      <w:start w:val="1"/>
      <w:numFmt w:val="decimal"/>
      <w:lvlText w:val="%8."/>
      <w:lvlJc w:val="left"/>
      <w:pPr>
        <w:tabs>
          <w:tab w:val="num" w:pos="5760"/>
        </w:tabs>
        <w:ind w:left="5760" w:hanging="360"/>
      </w:pPr>
    </w:lvl>
    <w:lvl w:ilvl="8" w:tplc="E6782502">
      <w:start w:val="1"/>
      <w:numFmt w:val="decimal"/>
      <w:lvlText w:val="%9."/>
      <w:lvlJc w:val="left"/>
      <w:pPr>
        <w:tabs>
          <w:tab w:val="num" w:pos="6480"/>
        </w:tabs>
        <w:ind w:left="6480" w:hanging="360"/>
      </w:pPr>
    </w:lvl>
  </w:abstractNum>
  <w:abstractNum w:abstractNumId="33" w15:restartNumberingAfterBreak="0">
    <w:nsid w:val="6D74504C"/>
    <w:multiLevelType w:val="hybridMultilevel"/>
    <w:tmpl w:val="7E8AE41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E667F4F"/>
    <w:multiLevelType w:val="hybridMultilevel"/>
    <w:tmpl w:val="4CB42E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F27FAC"/>
    <w:multiLevelType w:val="multilevel"/>
    <w:tmpl w:val="83E2E814"/>
    <w:lvl w:ilvl="0">
      <w:start w:val="1"/>
      <w:numFmt w:val="lowerLetter"/>
      <w:lvlText w:val="%1)"/>
      <w:lvlJc w:val="left"/>
      <w:pPr>
        <w:ind w:left="1353" w:hanging="360"/>
      </w:pPr>
      <w:rPr>
        <w:rFonts w:ascii="Times New Roman" w:hAnsi="Times New Roman" w:cs="Times New Roman"/>
        <w:b w:val="0"/>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725156EF"/>
    <w:multiLevelType w:val="hybridMultilevel"/>
    <w:tmpl w:val="C15EDD1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7" w15:restartNumberingAfterBreak="0">
    <w:nsid w:val="77ED20A0"/>
    <w:multiLevelType w:val="multilevel"/>
    <w:tmpl w:val="E5F0D064"/>
    <w:styleLink w:val="WW8Num19"/>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8" w15:restartNumberingAfterBreak="0">
    <w:nsid w:val="79131041"/>
    <w:multiLevelType w:val="hybridMultilevel"/>
    <w:tmpl w:val="93B863CA"/>
    <w:name w:val="Tiret 0"/>
    <w:lvl w:ilvl="0" w:tplc="4A5E488C">
      <w:start w:val="1"/>
      <w:numFmt w:val="decimal"/>
      <w:lvlText w:val="%1."/>
      <w:lvlJc w:val="left"/>
      <w:pPr>
        <w:ind w:left="720" w:hanging="360"/>
      </w:pPr>
    </w:lvl>
    <w:lvl w:ilvl="1" w:tplc="93B2B0A8">
      <w:start w:val="1"/>
      <w:numFmt w:val="decimal"/>
      <w:lvlText w:val="%2."/>
      <w:lvlJc w:val="left"/>
      <w:pPr>
        <w:tabs>
          <w:tab w:val="num" w:pos="1440"/>
        </w:tabs>
        <w:ind w:left="1440" w:hanging="360"/>
      </w:pPr>
    </w:lvl>
    <w:lvl w:ilvl="2" w:tplc="D0FA83C6">
      <w:start w:val="1"/>
      <w:numFmt w:val="decimal"/>
      <w:lvlText w:val="%3."/>
      <w:lvlJc w:val="left"/>
      <w:pPr>
        <w:tabs>
          <w:tab w:val="num" w:pos="2160"/>
        </w:tabs>
        <w:ind w:left="2160" w:hanging="360"/>
      </w:pPr>
    </w:lvl>
    <w:lvl w:ilvl="3" w:tplc="B7469AC8">
      <w:start w:val="1"/>
      <w:numFmt w:val="decimal"/>
      <w:lvlText w:val="%4."/>
      <w:lvlJc w:val="left"/>
      <w:pPr>
        <w:tabs>
          <w:tab w:val="num" w:pos="2880"/>
        </w:tabs>
        <w:ind w:left="2880" w:hanging="360"/>
      </w:pPr>
    </w:lvl>
    <w:lvl w:ilvl="4" w:tplc="71266152">
      <w:start w:val="1"/>
      <w:numFmt w:val="decimal"/>
      <w:lvlText w:val="%5."/>
      <w:lvlJc w:val="left"/>
      <w:pPr>
        <w:tabs>
          <w:tab w:val="num" w:pos="3600"/>
        </w:tabs>
        <w:ind w:left="3600" w:hanging="360"/>
      </w:pPr>
    </w:lvl>
    <w:lvl w:ilvl="5" w:tplc="212CEF22">
      <w:start w:val="1"/>
      <w:numFmt w:val="decimal"/>
      <w:lvlText w:val="%6."/>
      <w:lvlJc w:val="left"/>
      <w:pPr>
        <w:tabs>
          <w:tab w:val="num" w:pos="4320"/>
        </w:tabs>
        <w:ind w:left="4320" w:hanging="360"/>
      </w:pPr>
    </w:lvl>
    <w:lvl w:ilvl="6" w:tplc="8542C166">
      <w:start w:val="1"/>
      <w:numFmt w:val="decimal"/>
      <w:lvlText w:val="%7."/>
      <w:lvlJc w:val="left"/>
      <w:pPr>
        <w:tabs>
          <w:tab w:val="num" w:pos="5040"/>
        </w:tabs>
        <w:ind w:left="5040" w:hanging="360"/>
      </w:pPr>
    </w:lvl>
    <w:lvl w:ilvl="7" w:tplc="F8B494DE">
      <w:start w:val="1"/>
      <w:numFmt w:val="decimal"/>
      <w:lvlText w:val="%8."/>
      <w:lvlJc w:val="left"/>
      <w:pPr>
        <w:tabs>
          <w:tab w:val="num" w:pos="5760"/>
        </w:tabs>
        <w:ind w:left="5760" w:hanging="360"/>
      </w:pPr>
    </w:lvl>
    <w:lvl w:ilvl="8" w:tplc="A6D483BE">
      <w:start w:val="1"/>
      <w:numFmt w:val="decimal"/>
      <w:lvlText w:val="%9."/>
      <w:lvlJc w:val="left"/>
      <w:pPr>
        <w:tabs>
          <w:tab w:val="num" w:pos="6480"/>
        </w:tabs>
        <w:ind w:left="6480" w:hanging="360"/>
      </w:pPr>
    </w:lvl>
  </w:abstractNum>
  <w:abstractNum w:abstractNumId="39" w15:restartNumberingAfterBreak="0">
    <w:nsid w:val="7DFE5B22"/>
    <w:multiLevelType w:val="hybridMultilevel"/>
    <w:tmpl w:val="AFB2B436"/>
    <w:lvl w:ilvl="0" w:tplc="EF60E65A">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F2873D7"/>
    <w:multiLevelType w:val="hybridMultilevel"/>
    <w:tmpl w:val="55AC26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F843F9F"/>
    <w:multiLevelType w:val="hybridMultilevel"/>
    <w:tmpl w:val="8128834C"/>
    <w:lvl w:ilvl="0" w:tplc="9E8CD15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9938862">
    <w:abstractNumId w:val="15"/>
  </w:num>
  <w:num w:numId="2" w16cid:durableId="12731234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3271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35498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3045882">
    <w:abstractNumId w:val="26"/>
    <w:lvlOverride w:ilvl="0">
      <w:startOverride w:val="1"/>
    </w:lvlOverride>
    <w:lvlOverride w:ilvl="1"/>
    <w:lvlOverride w:ilvl="2"/>
    <w:lvlOverride w:ilvl="3"/>
    <w:lvlOverride w:ilvl="4"/>
    <w:lvlOverride w:ilvl="5"/>
    <w:lvlOverride w:ilvl="6"/>
    <w:lvlOverride w:ilvl="7"/>
    <w:lvlOverride w:ilvl="8"/>
  </w:num>
  <w:num w:numId="6" w16cid:durableId="834955800">
    <w:abstractNumId w:val="21"/>
  </w:num>
  <w:num w:numId="7" w16cid:durableId="1212418482">
    <w:abstractNumId w:val="41"/>
  </w:num>
  <w:num w:numId="8" w16cid:durableId="547104223">
    <w:abstractNumId w:val="4"/>
  </w:num>
  <w:num w:numId="9" w16cid:durableId="345644887">
    <w:abstractNumId w:val="9"/>
  </w:num>
  <w:num w:numId="10" w16cid:durableId="1578398691">
    <w:abstractNumId w:val="40"/>
  </w:num>
  <w:num w:numId="11" w16cid:durableId="1215310569">
    <w:abstractNumId w:val="31"/>
  </w:num>
  <w:num w:numId="12" w16cid:durableId="20962414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94761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425807">
    <w:abstractNumId w:val="22"/>
  </w:num>
  <w:num w:numId="15" w16cid:durableId="13497891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4063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1813570">
    <w:abstractNumId w:val="3"/>
  </w:num>
  <w:num w:numId="18" w16cid:durableId="1647007093">
    <w:abstractNumId w:val="7"/>
  </w:num>
  <w:num w:numId="19" w16cid:durableId="81025081">
    <w:abstractNumId w:val="20"/>
  </w:num>
  <w:num w:numId="20" w16cid:durableId="362561612">
    <w:abstractNumId w:val="27"/>
  </w:num>
  <w:num w:numId="21" w16cid:durableId="1658923748">
    <w:abstractNumId w:val="29"/>
  </w:num>
  <w:num w:numId="22" w16cid:durableId="1894271271">
    <w:abstractNumId w:val="10"/>
  </w:num>
  <w:num w:numId="23" w16cid:durableId="1750736152">
    <w:abstractNumId w:val="23"/>
  </w:num>
  <w:num w:numId="24" w16cid:durableId="763916821">
    <w:abstractNumId w:val="33"/>
  </w:num>
  <w:num w:numId="25" w16cid:durableId="532960107">
    <w:abstractNumId w:val="25"/>
  </w:num>
  <w:num w:numId="26" w16cid:durableId="34281036">
    <w:abstractNumId w:val="34"/>
  </w:num>
  <w:num w:numId="27" w16cid:durableId="1569000525">
    <w:abstractNumId w:val="12"/>
  </w:num>
  <w:num w:numId="28" w16cid:durableId="917515800">
    <w:abstractNumId w:val="37"/>
  </w:num>
  <w:num w:numId="29" w16cid:durableId="311568044">
    <w:abstractNumId w:val="37"/>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rPr>
          <w:b/>
          <w:bCs/>
          <w:color w:val="auto"/>
        </w:r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6."/>
        <w:lvlJc w:val="left"/>
        <w:pPr>
          <w:ind w:left="0" w:firstLine="0"/>
        </w:pPr>
      </w:lvl>
    </w:lvlOverride>
    <w:lvlOverride w:ilvl="6">
      <w:lvl w:ilvl="6">
        <w:start w:val="1"/>
        <w:numFmt w:val="decimal"/>
        <w:lvlText w:val="%7."/>
        <w:lvlJc w:val="left"/>
        <w:pPr>
          <w:ind w:left="0" w:firstLine="0"/>
        </w:pPr>
      </w:lvl>
    </w:lvlOverride>
    <w:lvlOverride w:ilvl="7">
      <w:lvl w:ilvl="7">
        <w:start w:val="1"/>
        <w:numFmt w:val="decimal"/>
        <w:lvlText w:val="%8."/>
        <w:lvlJc w:val="left"/>
        <w:pPr>
          <w:ind w:left="0" w:firstLine="0"/>
        </w:pPr>
      </w:lvl>
    </w:lvlOverride>
    <w:lvlOverride w:ilvl="8">
      <w:lvl w:ilvl="8">
        <w:start w:val="1"/>
        <w:numFmt w:val="decimal"/>
        <w:lvlText w:val="%9."/>
        <w:lvlJc w:val="left"/>
        <w:pPr>
          <w:ind w:left="0" w:firstLine="0"/>
        </w:pPr>
      </w:lvl>
    </w:lvlOverride>
  </w:num>
  <w:num w:numId="30" w16cid:durableId="1875002699">
    <w:abstractNumId w:val="26"/>
  </w:num>
  <w:num w:numId="31" w16cid:durableId="1974286954">
    <w:abstractNumId w:val="17"/>
  </w:num>
  <w:num w:numId="32" w16cid:durableId="885138334">
    <w:abstractNumId w:val="2"/>
  </w:num>
  <w:num w:numId="33" w16cid:durableId="374626959">
    <w:abstractNumId w:val="8"/>
  </w:num>
  <w:num w:numId="34" w16cid:durableId="982388207">
    <w:abstractNumId w:val="2"/>
    <w:lvlOverride w:ilvl="0">
      <w:lvl w:ilvl="0">
        <w:start w:val="1"/>
        <w:numFmt w:val="decimal"/>
        <w:lvlText w:val="%1."/>
        <w:lvlJc w:val="left"/>
        <w:pPr>
          <w:ind w:left="720" w:hanging="360"/>
        </w:pPr>
        <w:rPr>
          <w:rFonts w:asciiTheme="minorHAnsi" w:hAnsiTheme="minorHAnsi" w:cstheme="minorHAnsi" w:hint="default"/>
        </w:rPr>
      </w:lvl>
    </w:lvlOverride>
  </w:num>
  <w:num w:numId="35" w16cid:durableId="1115714276">
    <w:abstractNumId w:val="8"/>
    <w:lvlOverride w:ilvl="0">
      <w:startOverride w:val="1"/>
    </w:lvlOverride>
  </w:num>
  <w:num w:numId="36" w16cid:durableId="1441485912">
    <w:abstractNumId w:val="36"/>
  </w:num>
  <w:num w:numId="37" w16cid:durableId="406150780">
    <w:abstractNumId w:val="11"/>
  </w:num>
  <w:num w:numId="38" w16cid:durableId="2121101877">
    <w:abstractNumId w:val="6"/>
  </w:num>
  <w:num w:numId="39" w16cid:durableId="646662586">
    <w:abstractNumId w:val="16"/>
  </w:num>
  <w:num w:numId="40" w16cid:durableId="475613733">
    <w:abstractNumId w:val="24"/>
  </w:num>
  <w:num w:numId="41" w16cid:durableId="627971740">
    <w:abstractNumId w:val="35"/>
  </w:num>
  <w:num w:numId="42" w16cid:durableId="317998670">
    <w:abstractNumId w:val="28"/>
  </w:num>
  <w:num w:numId="43" w16cid:durableId="816456513">
    <w:abstractNumId w:val="18"/>
  </w:num>
  <w:num w:numId="44" w16cid:durableId="151681549">
    <w:abstractNumId w:val="5"/>
  </w:num>
  <w:num w:numId="45" w16cid:durableId="776681618">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4CD"/>
    <w:rsid w:val="0000273D"/>
    <w:rsid w:val="0001043C"/>
    <w:rsid w:val="00043C51"/>
    <w:rsid w:val="000611C6"/>
    <w:rsid w:val="00075B00"/>
    <w:rsid w:val="00092662"/>
    <w:rsid w:val="00092CF2"/>
    <w:rsid w:val="000B299D"/>
    <w:rsid w:val="000B4DD8"/>
    <w:rsid w:val="000D5C4B"/>
    <w:rsid w:val="00121938"/>
    <w:rsid w:val="001222B8"/>
    <w:rsid w:val="00194A88"/>
    <w:rsid w:val="001B42C4"/>
    <w:rsid w:val="001C5494"/>
    <w:rsid w:val="0020272C"/>
    <w:rsid w:val="002215B7"/>
    <w:rsid w:val="00231422"/>
    <w:rsid w:val="00244C71"/>
    <w:rsid w:val="00261AB9"/>
    <w:rsid w:val="002835B5"/>
    <w:rsid w:val="002D1798"/>
    <w:rsid w:val="00335201"/>
    <w:rsid w:val="00340F90"/>
    <w:rsid w:val="00347421"/>
    <w:rsid w:val="00355C7A"/>
    <w:rsid w:val="00374579"/>
    <w:rsid w:val="003B4277"/>
    <w:rsid w:val="003B615A"/>
    <w:rsid w:val="003F0810"/>
    <w:rsid w:val="00497648"/>
    <w:rsid w:val="004A5116"/>
    <w:rsid w:val="004C331F"/>
    <w:rsid w:val="004C4AC2"/>
    <w:rsid w:val="004C6FF9"/>
    <w:rsid w:val="005149A2"/>
    <w:rsid w:val="00516D27"/>
    <w:rsid w:val="00541241"/>
    <w:rsid w:val="00550A47"/>
    <w:rsid w:val="00552530"/>
    <w:rsid w:val="00572A19"/>
    <w:rsid w:val="005F78B7"/>
    <w:rsid w:val="0061241A"/>
    <w:rsid w:val="0066204B"/>
    <w:rsid w:val="00671E8C"/>
    <w:rsid w:val="006B15B3"/>
    <w:rsid w:val="006C0096"/>
    <w:rsid w:val="006D2AA8"/>
    <w:rsid w:val="006F166F"/>
    <w:rsid w:val="00740E0B"/>
    <w:rsid w:val="007539ED"/>
    <w:rsid w:val="00766A27"/>
    <w:rsid w:val="007B6E39"/>
    <w:rsid w:val="008079F5"/>
    <w:rsid w:val="008A1573"/>
    <w:rsid w:val="008E5497"/>
    <w:rsid w:val="008E5D3D"/>
    <w:rsid w:val="008F3EA4"/>
    <w:rsid w:val="0091023A"/>
    <w:rsid w:val="00915C70"/>
    <w:rsid w:val="009211DC"/>
    <w:rsid w:val="009604E4"/>
    <w:rsid w:val="009C08BE"/>
    <w:rsid w:val="009D0A75"/>
    <w:rsid w:val="009D7F6A"/>
    <w:rsid w:val="00A00A9A"/>
    <w:rsid w:val="00A0709F"/>
    <w:rsid w:val="00A55794"/>
    <w:rsid w:val="00B142BB"/>
    <w:rsid w:val="00B444CA"/>
    <w:rsid w:val="00B518E9"/>
    <w:rsid w:val="00B551B5"/>
    <w:rsid w:val="00B75CB4"/>
    <w:rsid w:val="00BB76AD"/>
    <w:rsid w:val="00BC300F"/>
    <w:rsid w:val="00BF155F"/>
    <w:rsid w:val="00C00E70"/>
    <w:rsid w:val="00C34BB3"/>
    <w:rsid w:val="00C423A0"/>
    <w:rsid w:val="00C5709D"/>
    <w:rsid w:val="00C77203"/>
    <w:rsid w:val="00CD0FA1"/>
    <w:rsid w:val="00D10D1E"/>
    <w:rsid w:val="00D12E21"/>
    <w:rsid w:val="00D22FEC"/>
    <w:rsid w:val="00D268AE"/>
    <w:rsid w:val="00D300A0"/>
    <w:rsid w:val="00D45A93"/>
    <w:rsid w:val="00D856EC"/>
    <w:rsid w:val="00D917BB"/>
    <w:rsid w:val="00D94454"/>
    <w:rsid w:val="00DA7F2D"/>
    <w:rsid w:val="00DD3E76"/>
    <w:rsid w:val="00DE04CD"/>
    <w:rsid w:val="00DF2B42"/>
    <w:rsid w:val="00E15A9D"/>
    <w:rsid w:val="00E314A0"/>
    <w:rsid w:val="00E52F28"/>
    <w:rsid w:val="00E661E7"/>
    <w:rsid w:val="00E90B67"/>
    <w:rsid w:val="00E96E4D"/>
    <w:rsid w:val="00EB2EC8"/>
    <w:rsid w:val="00EB70B0"/>
    <w:rsid w:val="00EE10A6"/>
    <w:rsid w:val="00EE1C54"/>
    <w:rsid w:val="00F26EFE"/>
    <w:rsid w:val="00F27D32"/>
    <w:rsid w:val="00F570F2"/>
    <w:rsid w:val="00F80469"/>
    <w:rsid w:val="00F919DE"/>
    <w:rsid w:val="00FB10A9"/>
    <w:rsid w:val="00FB2F66"/>
    <w:rsid w:val="00FC1019"/>
    <w:rsid w:val="00FE37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5F88D"/>
  <w15:chartTrackingRefBased/>
  <w15:docId w15:val="{63AF2E41-53FD-44CB-8737-9FB384E53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04CD"/>
    <w:pPr>
      <w:spacing w:after="0" w:line="240" w:lineRule="auto"/>
    </w:pPr>
    <w:rPr>
      <w:rFonts w:ascii="Arial" w:eastAsia="Times New Roman" w:hAnsi="Arial"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L1 Znak,Numerowanie Znak,List Paragraph Znak,2 heading Znak,A_wyliczenie Znak,K-P_odwolanie Znak,Akapit z listą5 Znak,maz_wyliczenie Znak,opis dzialania Znak,T_SZ_List Paragraph Znak,normalny tekst Znak,Akapit z listą BS Znak"/>
    <w:link w:val="Akapitzlist"/>
    <w:qFormat/>
    <w:locked/>
    <w:rsid w:val="00DE04CD"/>
    <w:rPr>
      <w:rFonts w:ascii="Calibri" w:eastAsia="Calibri" w:hAnsi="Calibri"/>
    </w:rPr>
  </w:style>
  <w:style w:type="paragraph" w:styleId="Akapitzlist">
    <w:name w:val="List Paragraph"/>
    <w:aliases w:val="L1,Numerowanie,List Paragraph,2 heading,A_wyliczenie,K-P_odwolanie,Akapit z listą5,maz_wyliczenie,opis dzialania,T_SZ_List Paragraph,normalny tekst,Akapit z listą BS,Kolorowa lista — akcent 11,Wypunktowanie,CW_Lista,sw tekst"/>
    <w:basedOn w:val="Normalny"/>
    <w:link w:val="AkapitzlistZnak"/>
    <w:qFormat/>
    <w:rsid w:val="00DE04CD"/>
    <w:pPr>
      <w:spacing w:after="200" w:line="276" w:lineRule="auto"/>
      <w:ind w:left="720"/>
      <w:contextualSpacing/>
    </w:pPr>
    <w:rPr>
      <w:rFonts w:ascii="Calibri" w:eastAsia="Calibri" w:hAnsi="Calibri" w:cstheme="minorBidi"/>
      <w:sz w:val="22"/>
      <w:szCs w:val="22"/>
      <w:lang w:eastAsia="en-US"/>
    </w:rPr>
  </w:style>
  <w:style w:type="paragraph" w:styleId="Tekstpodstawowy">
    <w:name w:val="Body Text"/>
    <w:basedOn w:val="Normalny"/>
    <w:link w:val="TekstpodstawowyZnak"/>
    <w:uiPriority w:val="99"/>
    <w:unhideWhenUsed/>
    <w:rsid w:val="00DE04CD"/>
    <w:pPr>
      <w:jc w:val="both"/>
    </w:pPr>
    <w:rPr>
      <w:rFonts w:ascii="Times New Roman" w:hAnsi="Times New Roman"/>
      <w:szCs w:val="20"/>
      <w:lang w:eastAsia="en-US"/>
    </w:rPr>
  </w:style>
  <w:style w:type="character" w:customStyle="1" w:styleId="TekstpodstawowyZnak">
    <w:name w:val="Tekst podstawowy Znak"/>
    <w:basedOn w:val="Domylnaczcionkaakapitu"/>
    <w:link w:val="Tekstpodstawowy"/>
    <w:uiPriority w:val="99"/>
    <w:rsid w:val="00DE04CD"/>
    <w:rPr>
      <w:rFonts w:ascii="Times New Roman" w:eastAsia="Times New Roman" w:hAnsi="Times New Roman" w:cs="Times New Roman"/>
      <w:sz w:val="24"/>
      <w:szCs w:val="20"/>
    </w:rPr>
  </w:style>
  <w:style w:type="paragraph" w:customStyle="1" w:styleId="Default">
    <w:name w:val="Default"/>
    <w:rsid w:val="00DE04CD"/>
    <w:pPr>
      <w:autoSpaceDE w:val="0"/>
      <w:autoSpaceDN w:val="0"/>
      <w:adjustRightInd w:val="0"/>
      <w:spacing w:after="0" w:line="240" w:lineRule="auto"/>
    </w:pPr>
    <w:rPr>
      <w:rFonts w:ascii="Trebuchet MS" w:eastAsia="Times New Roman" w:hAnsi="Trebuchet MS" w:cs="Trebuchet MS"/>
      <w:color w:val="000000"/>
      <w:sz w:val="24"/>
      <w:szCs w:val="24"/>
      <w:lang w:eastAsia="pl-PL"/>
    </w:rPr>
  </w:style>
  <w:style w:type="character" w:customStyle="1" w:styleId="TekstprzypisudolnegoZnak">
    <w:name w:val="Tekst przypisu dolnego Znak"/>
    <w:aliases w:val="Podrozdział Znak,Tekst przypisu Znak Znak"/>
    <w:basedOn w:val="Domylnaczcionkaakapitu"/>
    <w:link w:val="Tekstprzypisudolnego"/>
    <w:uiPriority w:val="99"/>
    <w:semiHidden/>
    <w:locked/>
    <w:rsid w:val="00BC300F"/>
    <w:rPr>
      <w:rFonts w:ascii="Tahoma" w:hAnsi="Tahoma" w:cs="Tahoma"/>
    </w:rPr>
  </w:style>
  <w:style w:type="paragraph" w:styleId="Tekstprzypisudolnego">
    <w:name w:val="footnote text"/>
    <w:aliases w:val="Podrozdział,Tekst przypisu Znak"/>
    <w:basedOn w:val="Normalny"/>
    <w:link w:val="TekstprzypisudolnegoZnak"/>
    <w:uiPriority w:val="99"/>
    <w:semiHidden/>
    <w:unhideWhenUsed/>
    <w:rsid w:val="00BC300F"/>
    <w:rPr>
      <w:rFonts w:ascii="Tahoma" w:eastAsiaTheme="minorHAnsi" w:hAnsi="Tahoma" w:cs="Tahoma"/>
      <w:sz w:val="22"/>
      <w:szCs w:val="22"/>
      <w:lang w:eastAsia="en-US"/>
    </w:rPr>
  </w:style>
  <w:style w:type="character" w:customStyle="1" w:styleId="TekstprzypisudolnegoZnak1">
    <w:name w:val="Tekst przypisu dolnego Znak1"/>
    <w:basedOn w:val="Domylnaczcionkaakapitu"/>
    <w:uiPriority w:val="99"/>
    <w:semiHidden/>
    <w:rsid w:val="00BC300F"/>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BC300F"/>
    <w:rPr>
      <w:sz w:val="20"/>
      <w:vertAlign w:val="superscript"/>
    </w:rPr>
  </w:style>
  <w:style w:type="paragraph" w:styleId="Nagwek">
    <w:name w:val="header"/>
    <w:basedOn w:val="Normalny"/>
    <w:link w:val="NagwekZnak"/>
    <w:uiPriority w:val="99"/>
    <w:unhideWhenUsed/>
    <w:rsid w:val="00374579"/>
    <w:pPr>
      <w:tabs>
        <w:tab w:val="center" w:pos="4536"/>
        <w:tab w:val="right" w:pos="9072"/>
      </w:tabs>
    </w:pPr>
  </w:style>
  <w:style w:type="character" w:customStyle="1" w:styleId="NagwekZnak">
    <w:name w:val="Nagłówek Znak"/>
    <w:basedOn w:val="Domylnaczcionkaakapitu"/>
    <w:link w:val="Nagwek"/>
    <w:uiPriority w:val="99"/>
    <w:rsid w:val="00374579"/>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374579"/>
    <w:pPr>
      <w:tabs>
        <w:tab w:val="center" w:pos="4536"/>
        <w:tab w:val="right" w:pos="9072"/>
      </w:tabs>
    </w:pPr>
  </w:style>
  <w:style w:type="character" w:customStyle="1" w:styleId="StopkaZnak">
    <w:name w:val="Stopka Znak"/>
    <w:basedOn w:val="Domylnaczcionkaakapitu"/>
    <w:link w:val="Stopka"/>
    <w:uiPriority w:val="99"/>
    <w:rsid w:val="00374579"/>
    <w:rPr>
      <w:rFonts w:ascii="Arial" w:eastAsia="Times New Roman" w:hAnsi="Arial" w:cs="Times New Roman"/>
      <w:sz w:val="24"/>
      <w:szCs w:val="24"/>
      <w:lang w:eastAsia="pl-PL"/>
    </w:rPr>
  </w:style>
  <w:style w:type="paragraph" w:customStyle="1" w:styleId="Standard">
    <w:name w:val="Standard"/>
    <w:rsid w:val="00374579"/>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Normalny1">
    <w:name w:val="Normalny1"/>
    <w:rsid w:val="002D1798"/>
    <w:pPr>
      <w:spacing w:after="0" w:line="276" w:lineRule="auto"/>
    </w:pPr>
    <w:rPr>
      <w:rFonts w:ascii="Arial" w:eastAsia="Arial" w:hAnsi="Arial" w:cs="Arial"/>
      <w:color w:val="000000"/>
      <w:lang w:eastAsia="pl-PL"/>
    </w:rPr>
  </w:style>
  <w:style w:type="table" w:styleId="Tabela-Siatka">
    <w:name w:val="Table Grid"/>
    <w:basedOn w:val="Standardowy"/>
    <w:uiPriority w:val="59"/>
    <w:rsid w:val="000D5C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zodstpw">
    <w:name w:val="No Spacing"/>
    <w:uiPriority w:val="1"/>
    <w:qFormat/>
    <w:rsid w:val="000D5C4B"/>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podstawowy3">
    <w:name w:val="Body Text 3"/>
    <w:basedOn w:val="Normalny"/>
    <w:link w:val="Tekstpodstawowy3Znak"/>
    <w:uiPriority w:val="99"/>
    <w:semiHidden/>
    <w:unhideWhenUsed/>
    <w:rsid w:val="000611C6"/>
    <w:pPr>
      <w:spacing w:after="120"/>
    </w:pPr>
    <w:rPr>
      <w:sz w:val="16"/>
      <w:szCs w:val="16"/>
    </w:rPr>
  </w:style>
  <w:style w:type="character" w:customStyle="1" w:styleId="Tekstpodstawowy3Znak">
    <w:name w:val="Tekst podstawowy 3 Znak"/>
    <w:basedOn w:val="Domylnaczcionkaakapitu"/>
    <w:link w:val="Tekstpodstawowy3"/>
    <w:uiPriority w:val="99"/>
    <w:semiHidden/>
    <w:rsid w:val="000611C6"/>
    <w:rPr>
      <w:rFonts w:ascii="Arial" w:eastAsia="Times New Roman" w:hAnsi="Arial" w:cs="Times New Roman"/>
      <w:sz w:val="16"/>
      <w:szCs w:val="16"/>
      <w:lang w:eastAsia="pl-PL"/>
    </w:rPr>
  </w:style>
  <w:style w:type="character" w:styleId="Hipercze">
    <w:name w:val="Hyperlink"/>
    <w:basedOn w:val="Domylnaczcionkaakapitu"/>
    <w:uiPriority w:val="99"/>
    <w:unhideWhenUsed/>
    <w:rsid w:val="000611C6"/>
    <w:rPr>
      <w:color w:val="0000FF"/>
      <w:u w:val="single"/>
    </w:rPr>
  </w:style>
  <w:style w:type="numbering" w:customStyle="1" w:styleId="WW8Num19">
    <w:name w:val="WW8Num19"/>
    <w:rsid w:val="00BB76AD"/>
    <w:pPr>
      <w:numPr>
        <w:numId w:val="28"/>
      </w:numPr>
    </w:pPr>
  </w:style>
  <w:style w:type="paragraph" w:customStyle="1" w:styleId="Standarduser">
    <w:name w:val="Standard (user)"/>
    <w:rsid w:val="00BB76AD"/>
    <w:pPr>
      <w:suppressAutoHyphens/>
      <w:autoSpaceDN w:val="0"/>
      <w:spacing w:line="240" w:lineRule="auto"/>
    </w:pPr>
    <w:rPr>
      <w:rFonts w:ascii="Calibri" w:eastAsia="Calibri" w:hAnsi="Calibri" w:cs="Calibri"/>
      <w:kern w:val="3"/>
      <w:lang w:eastAsia="zh-CN"/>
    </w:rPr>
  </w:style>
  <w:style w:type="paragraph" w:customStyle="1" w:styleId="Domylnie">
    <w:name w:val="Domyślnie"/>
    <w:rsid w:val="00092CF2"/>
    <w:pPr>
      <w:widowControl w:val="0"/>
      <w:suppressAutoHyphens/>
      <w:autoSpaceDE w:val="0"/>
      <w:autoSpaceDN w:val="0"/>
      <w:spacing w:after="0" w:line="240" w:lineRule="auto"/>
      <w:textAlignment w:val="baseline"/>
    </w:pPr>
    <w:rPr>
      <w:rFonts w:ascii="Courier New" w:eastAsia="Times New Roman" w:hAnsi="Courier New" w:cs="Courier New"/>
      <w:kern w:val="3"/>
      <w:sz w:val="19"/>
      <w:szCs w:val="19"/>
      <w:lang w:eastAsia="zh-CN"/>
    </w:rPr>
  </w:style>
  <w:style w:type="numbering" w:customStyle="1" w:styleId="WW8Num28">
    <w:name w:val="WW8Num28"/>
    <w:basedOn w:val="Bezlisty"/>
    <w:rsid w:val="00092CF2"/>
    <w:pPr>
      <w:numPr>
        <w:numId w:val="32"/>
      </w:numPr>
    </w:pPr>
  </w:style>
  <w:style w:type="numbering" w:customStyle="1" w:styleId="WW8Num31">
    <w:name w:val="WW8Num31"/>
    <w:basedOn w:val="Bezlisty"/>
    <w:rsid w:val="00092CF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22</Pages>
  <Words>6598</Words>
  <Characters>39588</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Podsiadlik</dc:creator>
  <cp:keywords/>
  <dc:description/>
  <cp:lastModifiedBy>Anna Podsiadlik</cp:lastModifiedBy>
  <cp:revision>3</cp:revision>
  <cp:lastPrinted>2024-08-27T06:09:00Z</cp:lastPrinted>
  <dcterms:created xsi:type="dcterms:W3CDTF">2024-08-26T08:26:00Z</dcterms:created>
  <dcterms:modified xsi:type="dcterms:W3CDTF">2024-08-27T07:09:00Z</dcterms:modified>
</cp:coreProperties>
</file>